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5C" w:rsidRPr="00E3045C" w:rsidRDefault="00E3045C" w:rsidP="00E3045C">
      <w:pPr>
        <w:jc w:val="center"/>
        <w:rPr>
          <w:rFonts w:ascii="Arial" w:hAnsi="Arial" w:cs="Arial"/>
          <w:b/>
          <w:sz w:val="24"/>
          <w:lang w:val="es-CO"/>
        </w:rPr>
      </w:pPr>
      <w:r w:rsidRPr="00E3045C">
        <w:rPr>
          <w:rFonts w:ascii="Arial" w:hAnsi="Arial" w:cs="Arial"/>
          <w:b/>
          <w:sz w:val="24"/>
          <w:szCs w:val="24"/>
          <w:lang w:val="es-CO"/>
        </w:rPr>
        <w:t xml:space="preserve">CONCEPCIÓN DE </w:t>
      </w:r>
      <w:r w:rsidRPr="00E3045C">
        <w:rPr>
          <w:rFonts w:ascii="Arial" w:hAnsi="Arial" w:cs="Arial"/>
          <w:b/>
          <w:sz w:val="24"/>
          <w:lang w:val="es-CO"/>
        </w:rPr>
        <w:t>LA MUERTE EN TIEMPOS MODERNOS</w:t>
      </w: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p>
    <w:p w:rsidR="00E3045C" w:rsidRPr="00E3045C" w:rsidRDefault="00E3045C" w:rsidP="00E3045C">
      <w:pP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r w:rsidRPr="00E3045C">
        <w:rPr>
          <w:rFonts w:ascii="Arial" w:hAnsi="Arial" w:cs="Arial"/>
          <w:b/>
          <w:sz w:val="24"/>
          <w:szCs w:val="24"/>
          <w:lang w:val="es-CO"/>
        </w:rPr>
        <w:t>VANESA DE LA CRUZ PAVAS</w:t>
      </w:r>
    </w:p>
    <w:p w:rsidR="00E3045C" w:rsidRPr="00E3045C" w:rsidRDefault="00E3045C" w:rsidP="00E3045C">
      <w:pPr>
        <w:jc w:val="center"/>
        <w:rPr>
          <w:rFonts w:ascii="Arial" w:hAnsi="Arial" w:cs="Arial"/>
          <w:b/>
          <w:sz w:val="24"/>
          <w:szCs w:val="24"/>
          <w:lang w:val="es-CO"/>
        </w:rPr>
      </w:pPr>
      <w:r w:rsidRPr="00E3045C">
        <w:rPr>
          <w:rFonts w:ascii="Arial" w:hAnsi="Arial" w:cs="Arial"/>
          <w:b/>
          <w:sz w:val="24"/>
          <w:szCs w:val="24"/>
          <w:lang w:val="es-CO"/>
        </w:rPr>
        <w:t>MARIA ALEJANDRA GUTIÉRREZ CAICEDO</w:t>
      </w:r>
    </w:p>
    <w:p w:rsidR="00E3045C" w:rsidRPr="00E3045C" w:rsidRDefault="00E3045C" w:rsidP="00E3045C">
      <w:pPr>
        <w:jc w:val="center"/>
        <w:rPr>
          <w:rFonts w:ascii="Arial" w:hAnsi="Arial" w:cs="Arial"/>
          <w:b/>
          <w:sz w:val="24"/>
          <w:szCs w:val="24"/>
          <w:lang w:val="es-CO"/>
        </w:rPr>
      </w:pPr>
      <w:r w:rsidRPr="00E3045C">
        <w:rPr>
          <w:rFonts w:ascii="Arial" w:hAnsi="Arial" w:cs="Arial"/>
          <w:b/>
          <w:sz w:val="24"/>
          <w:szCs w:val="24"/>
          <w:lang w:val="es-CO"/>
        </w:rPr>
        <w:t>YONNY ALEJANDRO GALLEGO MADRIGAL</w:t>
      </w:r>
      <w:r w:rsidRPr="00E3045C">
        <w:rPr>
          <w:rFonts w:ascii="Arial" w:hAnsi="Arial" w:cs="Arial"/>
          <w:b/>
          <w:sz w:val="24"/>
          <w:szCs w:val="24"/>
          <w:lang w:val="es-CO"/>
        </w:rPr>
        <w:br/>
      </w: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r w:rsidRPr="00E3045C">
        <w:rPr>
          <w:rFonts w:ascii="Arial" w:hAnsi="Arial" w:cs="Arial"/>
          <w:b/>
          <w:sz w:val="24"/>
          <w:szCs w:val="24"/>
          <w:lang w:val="es-CO"/>
        </w:rPr>
        <w:t>Proyecto de investigación</w:t>
      </w: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p>
    <w:p w:rsidR="00E3045C" w:rsidRPr="00E3045C" w:rsidRDefault="00E3045C" w:rsidP="00E3045C">
      <w:pPr>
        <w:jc w:val="center"/>
        <w:rPr>
          <w:rFonts w:ascii="Arial" w:hAnsi="Arial" w:cs="Arial"/>
          <w:b/>
          <w:sz w:val="24"/>
          <w:szCs w:val="24"/>
          <w:lang w:val="es-CO"/>
        </w:rPr>
      </w:pPr>
      <w:r w:rsidRPr="00E3045C">
        <w:rPr>
          <w:rFonts w:ascii="Arial" w:hAnsi="Arial" w:cs="Arial"/>
          <w:b/>
          <w:sz w:val="24"/>
          <w:szCs w:val="24"/>
          <w:lang w:val="es-CO"/>
        </w:rPr>
        <w:t xml:space="preserve">Ullenid Jiménez </w:t>
      </w:r>
      <w:r w:rsidRPr="00E3045C">
        <w:rPr>
          <w:rFonts w:ascii="Arial" w:hAnsi="Arial" w:cs="Arial"/>
          <w:b/>
          <w:sz w:val="24"/>
          <w:szCs w:val="24"/>
          <w:lang w:val="es-CO"/>
        </w:rPr>
        <w:br/>
        <w:t>Docente</w:t>
      </w:r>
    </w:p>
    <w:p w:rsidR="00E3045C" w:rsidRPr="00E3045C" w:rsidRDefault="00E3045C" w:rsidP="00E3045C">
      <w:pPr>
        <w:rPr>
          <w:rFonts w:ascii="Arial" w:hAnsi="Arial" w:cs="Arial"/>
          <w:b/>
          <w:sz w:val="24"/>
          <w:szCs w:val="24"/>
          <w:lang w:val="es-CO"/>
        </w:rPr>
      </w:pPr>
    </w:p>
    <w:p w:rsidR="00E3045C" w:rsidRPr="00E3045C" w:rsidRDefault="00E3045C" w:rsidP="00E3045C">
      <w:pPr>
        <w:rPr>
          <w:rFonts w:ascii="Arial" w:hAnsi="Arial" w:cs="Arial"/>
          <w:b/>
          <w:sz w:val="24"/>
          <w:szCs w:val="24"/>
          <w:lang w:val="es-CO"/>
        </w:rPr>
      </w:pPr>
    </w:p>
    <w:p w:rsidR="00E3045C" w:rsidRDefault="00E3045C" w:rsidP="00E3045C">
      <w:pPr>
        <w:jc w:val="center"/>
        <w:rPr>
          <w:rFonts w:ascii="Arial" w:hAnsi="Arial" w:cs="Arial"/>
          <w:b/>
          <w:sz w:val="24"/>
          <w:lang w:val="es-CO"/>
        </w:rPr>
      </w:pPr>
      <w:r w:rsidRPr="00E3045C">
        <w:rPr>
          <w:rFonts w:ascii="Arial" w:hAnsi="Arial" w:cs="Arial"/>
          <w:b/>
          <w:sz w:val="24"/>
          <w:szCs w:val="24"/>
          <w:lang w:val="es-CO"/>
        </w:rPr>
        <w:t>INSTITUCIÓN EDUCATIVA COLEGIO LOYOLA PARA LA CIENCIA Y LA INNOVACIÓN</w:t>
      </w:r>
      <w:r w:rsidRPr="00E3045C">
        <w:rPr>
          <w:rFonts w:ascii="Arial" w:hAnsi="Arial" w:cs="Arial"/>
          <w:b/>
          <w:sz w:val="24"/>
          <w:szCs w:val="24"/>
          <w:lang w:val="es-CO"/>
        </w:rPr>
        <w:br/>
        <w:t>10°2/ LENGUA CASTELLANA</w:t>
      </w:r>
      <w:r w:rsidRPr="00E3045C">
        <w:rPr>
          <w:rFonts w:ascii="Arial" w:hAnsi="Arial" w:cs="Arial"/>
          <w:b/>
          <w:sz w:val="24"/>
          <w:szCs w:val="24"/>
          <w:lang w:val="es-CO"/>
        </w:rPr>
        <w:br/>
        <w:t>MEDELLÍN</w:t>
      </w:r>
      <w:r w:rsidRPr="00E3045C">
        <w:rPr>
          <w:rFonts w:ascii="Arial" w:hAnsi="Arial" w:cs="Arial"/>
          <w:b/>
          <w:sz w:val="24"/>
          <w:szCs w:val="24"/>
          <w:lang w:val="es-CO"/>
        </w:rPr>
        <w:br/>
        <w:t>2013</w:t>
      </w:r>
      <w:r>
        <w:rPr>
          <w:rFonts w:ascii="Arial" w:hAnsi="Arial" w:cs="Arial"/>
          <w:b/>
          <w:sz w:val="24"/>
          <w:lang w:val="es-CO"/>
        </w:rPr>
        <w:br w:type="page"/>
      </w:r>
    </w:p>
    <w:p w:rsidR="00872BA8" w:rsidRPr="00E74ADB" w:rsidRDefault="00EB640B" w:rsidP="008468B7">
      <w:pPr>
        <w:jc w:val="center"/>
        <w:rPr>
          <w:rFonts w:ascii="Arial" w:hAnsi="Arial" w:cs="Arial"/>
          <w:b/>
          <w:sz w:val="24"/>
          <w:lang w:val="es-CO"/>
        </w:rPr>
      </w:pPr>
      <w:r w:rsidRPr="00E74ADB">
        <w:rPr>
          <w:rFonts w:ascii="Arial" w:hAnsi="Arial" w:cs="Arial"/>
          <w:b/>
          <w:sz w:val="24"/>
          <w:lang w:val="es-CO"/>
        </w:rPr>
        <w:lastRenderedPageBreak/>
        <w:t>TÍTULO DE LA INVE</w:t>
      </w:r>
      <w:r w:rsidR="008468B7" w:rsidRPr="00E74ADB">
        <w:rPr>
          <w:rFonts w:ascii="Arial" w:hAnsi="Arial" w:cs="Arial"/>
          <w:b/>
          <w:sz w:val="24"/>
          <w:lang w:val="es-CO"/>
        </w:rPr>
        <w:t xml:space="preserve">STIGACIÓN: </w:t>
      </w:r>
      <w:r w:rsidR="00E3045C">
        <w:rPr>
          <w:rFonts w:ascii="Arial" w:hAnsi="Arial" w:cs="Arial"/>
          <w:b/>
          <w:sz w:val="24"/>
          <w:lang w:val="es-CO"/>
        </w:rPr>
        <w:br/>
      </w:r>
      <w:r w:rsidR="008468B7" w:rsidRPr="00E74ADB">
        <w:rPr>
          <w:rFonts w:ascii="Arial" w:hAnsi="Arial" w:cs="Arial"/>
          <w:sz w:val="24"/>
          <w:lang w:val="es-CO"/>
        </w:rPr>
        <w:t>CONCEPCIÓN DE LA MUERTE EN TIEMPOS MODERNOS</w:t>
      </w:r>
    </w:p>
    <w:p w:rsidR="00437FBB" w:rsidRDefault="00437FBB" w:rsidP="00437FBB">
      <w:pPr>
        <w:rPr>
          <w:rFonts w:ascii="Arial" w:hAnsi="Arial" w:cs="Arial"/>
          <w:b/>
          <w:sz w:val="24"/>
          <w:lang w:val="es-CO"/>
        </w:rPr>
      </w:pPr>
    </w:p>
    <w:p w:rsidR="00E3045C" w:rsidRDefault="00E3045C" w:rsidP="00437FBB">
      <w:pPr>
        <w:rPr>
          <w:rFonts w:ascii="Arial" w:hAnsi="Arial" w:cs="Arial"/>
          <w:b/>
          <w:sz w:val="24"/>
          <w:lang w:val="es-CO"/>
        </w:rPr>
      </w:pPr>
    </w:p>
    <w:p w:rsidR="00E3045C" w:rsidRPr="00E74ADB" w:rsidRDefault="00E3045C" w:rsidP="00437FBB">
      <w:pPr>
        <w:rPr>
          <w:rFonts w:ascii="Arial" w:hAnsi="Arial" w:cs="Arial"/>
          <w:b/>
          <w:sz w:val="24"/>
          <w:lang w:val="es-CO"/>
        </w:rPr>
      </w:pPr>
    </w:p>
    <w:p w:rsidR="008468B7" w:rsidRDefault="00437FBB" w:rsidP="00E3045C">
      <w:pPr>
        <w:rPr>
          <w:rFonts w:ascii="Arial" w:hAnsi="Arial" w:cs="Arial"/>
          <w:b/>
          <w:sz w:val="24"/>
          <w:lang w:val="es-CO"/>
        </w:rPr>
      </w:pPr>
      <w:r w:rsidRPr="00E74ADB">
        <w:rPr>
          <w:rFonts w:ascii="Arial" w:hAnsi="Arial" w:cs="Arial"/>
          <w:b/>
          <w:sz w:val="24"/>
          <w:lang w:val="es-CO"/>
        </w:rPr>
        <w:t>JUSTIFICACIÓN</w:t>
      </w:r>
    </w:p>
    <w:p w:rsidR="005C01CE" w:rsidRPr="005C01CE" w:rsidRDefault="005C01CE" w:rsidP="005C01CE">
      <w:pPr>
        <w:jc w:val="both"/>
        <w:rPr>
          <w:rFonts w:ascii="Arial" w:hAnsi="Arial" w:cs="Arial"/>
          <w:sz w:val="24"/>
          <w:szCs w:val="24"/>
        </w:rPr>
      </w:pPr>
      <w:r w:rsidRPr="005C01CE">
        <w:rPr>
          <w:rFonts w:ascii="Arial" w:hAnsi="Arial" w:cs="Arial"/>
          <w:sz w:val="24"/>
          <w:szCs w:val="24"/>
        </w:rPr>
        <w:t xml:space="preserve">Debido a la gran diversidad de  sectas religiosas que existen hoy  en día, y las diferencias que  hay en estas al </w:t>
      </w:r>
      <w:r w:rsidR="00FD1050">
        <w:rPr>
          <w:rFonts w:ascii="Arial" w:hAnsi="Arial" w:cs="Arial"/>
          <w:sz w:val="24"/>
          <w:szCs w:val="24"/>
        </w:rPr>
        <w:t xml:space="preserve">en </w:t>
      </w:r>
      <w:r w:rsidRPr="005C01CE">
        <w:rPr>
          <w:rFonts w:ascii="Arial" w:hAnsi="Arial" w:cs="Arial"/>
          <w:sz w:val="24"/>
          <w:szCs w:val="24"/>
        </w:rPr>
        <w:t xml:space="preserve">sus comportamientos, vivencias y demás  </w:t>
      </w:r>
      <w:r w:rsidR="00FD1050">
        <w:rPr>
          <w:rFonts w:ascii="Arial" w:hAnsi="Arial" w:cs="Arial"/>
          <w:sz w:val="24"/>
          <w:szCs w:val="24"/>
        </w:rPr>
        <w:t>ac</w:t>
      </w:r>
      <w:r w:rsidRPr="005C01CE">
        <w:rPr>
          <w:rFonts w:ascii="Arial" w:hAnsi="Arial" w:cs="Arial"/>
          <w:sz w:val="24"/>
          <w:szCs w:val="24"/>
        </w:rPr>
        <w:t xml:space="preserve">titudes, </w:t>
      </w:r>
      <w:r w:rsidR="00FD1050">
        <w:rPr>
          <w:rFonts w:ascii="Arial" w:hAnsi="Arial" w:cs="Arial"/>
          <w:sz w:val="24"/>
          <w:szCs w:val="24"/>
        </w:rPr>
        <w:t xml:space="preserve">se </w:t>
      </w:r>
      <w:r w:rsidRPr="005C01CE">
        <w:rPr>
          <w:rFonts w:ascii="Arial" w:hAnsi="Arial" w:cs="Arial"/>
          <w:sz w:val="24"/>
          <w:szCs w:val="24"/>
        </w:rPr>
        <w:t xml:space="preserve"> hacen  llamativas y propias para determinar una concepción  de la muerte de una forma moderna e impactante. </w:t>
      </w:r>
      <w:r w:rsidR="00FD1050">
        <w:rPr>
          <w:rFonts w:ascii="Arial" w:hAnsi="Arial" w:cs="Arial"/>
          <w:sz w:val="24"/>
          <w:szCs w:val="24"/>
        </w:rPr>
        <w:t>Además se puede determinar una opinión generalizada sobre la visión referente a la muerte partir de las diferentes</w:t>
      </w:r>
      <w:r w:rsidRPr="005C01CE">
        <w:rPr>
          <w:rFonts w:ascii="Arial" w:hAnsi="Arial" w:cs="Arial"/>
          <w:sz w:val="24"/>
          <w:szCs w:val="24"/>
        </w:rPr>
        <w:t xml:space="preserve"> opiniones que estas tengan  sobre  dicho tema.</w:t>
      </w:r>
    </w:p>
    <w:p w:rsidR="005C01CE" w:rsidRDefault="005C01CE" w:rsidP="005C01CE">
      <w:pPr>
        <w:jc w:val="both"/>
        <w:rPr>
          <w:rFonts w:ascii="Arial" w:hAnsi="Arial" w:cs="Arial"/>
          <w:sz w:val="24"/>
          <w:szCs w:val="24"/>
        </w:rPr>
      </w:pPr>
      <w:r w:rsidRPr="005C01CE">
        <w:rPr>
          <w:rFonts w:ascii="Arial" w:hAnsi="Arial" w:cs="Arial"/>
          <w:sz w:val="24"/>
          <w:szCs w:val="24"/>
        </w:rPr>
        <w:t>Determinando  las clases de pensamientos que poseen todas estas religiones, y  que promulgan a todos sus seguidores</w:t>
      </w:r>
      <w:r w:rsidR="00FD1050">
        <w:rPr>
          <w:rFonts w:ascii="Arial" w:hAnsi="Arial" w:cs="Arial"/>
          <w:sz w:val="24"/>
          <w:szCs w:val="24"/>
        </w:rPr>
        <w:t>,</w:t>
      </w:r>
      <w:r w:rsidRPr="005C01CE">
        <w:rPr>
          <w:rFonts w:ascii="Arial" w:hAnsi="Arial" w:cs="Arial"/>
          <w:sz w:val="24"/>
          <w:szCs w:val="24"/>
        </w:rPr>
        <w:t xml:space="preserve">  con cierta certeza</w:t>
      </w:r>
      <w:r w:rsidR="00FD1050">
        <w:rPr>
          <w:rFonts w:ascii="Arial" w:hAnsi="Arial" w:cs="Arial"/>
          <w:sz w:val="24"/>
          <w:szCs w:val="24"/>
        </w:rPr>
        <w:t>,</w:t>
      </w:r>
      <w:r w:rsidRPr="005C01CE">
        <w:rPr>
          <w:rFonts w:ascii="Arial" w:hAnsi="Arial" w:cs="Arial"/>
          <w:sz w:val="24"/>
          <w:szCs w:val="24"/>
        </w:rPr>
        <w:t xml:space="preserve"> que hace que estos la sigan y divulguen cada vez  más el mensaje y el conocimiento a toda la humanidad, sacando de ese miedo a todos aquellos que lo poseen y que de alguna forma no han encontrado la suficiente  información, para crear una nueva mirada  sobre el pensamiento erróneo que se tiene acerca de la muerte y la importancia que se debe dar a todos aquellos que tienen diferencias en la concepción de la muerte en tiempos modernos.</w:t>
      </w:r>
    </w:p>
    <w:p w:rsidR="008145C2" w:rsidRDefault="008145C2" w:rsidP="005C01CE">
      <w:pPr>
        <w:jc w:val="both"/>
        <w:rPr>
          <w:rFonts w:ascii="Arial" w:hAnsi="Arial" w:cs="Arial"/>
          <w:sz w:val="24"/>
          <w:szCs w:val="24"/>
        </w:rPr>
      </w:pPr>
    </w:p>
    <w:p w:rsidR="008145C2" w:rsidRDefault="008145C2" w:rsidP="005C01CE">
      <w:pPr>
        <w:jc w:val="both"/>
        <w:rPr>
          <w:rFonts w:ascii="Arial" w:hAnsi="Arial" w:cs="Arial"/>
          <w:sz w:val="24"/>
          <w:szCs w:val="24"/>
        </w:rPr>
      </w:pPr>
    </w:p>
    <w:p w:rsidR="008145C2" w:rsidRDefault="008145C2" w:rsidP="005C01CE">
      <w:pPr>
        <w:jc w:val="both"/>
        <w:rPr>
          <w:rFonts w:ascii="Arial" w:hAnsi="Arial" w:cs="Arial"/>
          <w:sz w:val="24"/>
          <w:szCs w:val="24"/>
        </w:rPr>
      </w:pPr>
    </w:p>
    <w:p w:rsidR="008145C2" w:rsidRDefault="008145C2" w:rsidP="005C01CE">
      <w:pPr>
        <w:jc w:val="both"/>
        <w:rPr>
          <w:rFonts w:ascii="Arial" w:hAnsi="Arial" w:cs="Arial"/>
          <w:sz w:val="24"/>
          <w:szCs w:val="24"/>
        </w:rPr>
      </w:pPr>
    </w:p>
    <w:p w:rsidR="008145C2" w:rsidRDefault="008145C2" w:rsidP="005C01CE">
      <w:pPr>
        <w:jc w:val="both"/>
        <w:rPr>
          <w:rFonts w:ascii="Arial" w:hAnsi="Arial" w:cs="Arial"/>
          <w:sz w:val="24"/>
          <w:szCs w:val="24"/>
        </w:rPr>
      </w:pPr>
    </w:p>
    <w:p w:rsidR="008145C2" w:rsidRDefault="008145C2" w:rsidP="005C01CE">
      <w:pPr>
        <w:jc w:val="both"/>
        <w:rPr>
          <w:rFonts w:ascii="Arial" w:hAnsi="Arial" w:cs="Arial"/>
          <w:sz w:val="24"/>
          <w:szCs w:val="24"/>
        </w:rPr>
      </w:pPr>
    </w:p>
    <w:p w:rsidR="008145C2" w:rsidRDefault="008145C2" w:rsidP="005C01CE">
      <w:pPr>
        <w:jc w:val="both"/>
        <w:rPr>
          <w:rFonts w:ascii="Arial" w:hAnsi="Arial" w:cs="Arial"/>
          <w:sz w:val="24"/>
          <w:szCs w:val="24"/>
        </w:rPr>
      </w:pPr>
    </w:p>
    <w:p w:rsidR="008145C2" w:rsidRDefault="008145C2" w:rsidP="005C01CE">
      <w:pPr>
        <w:jc w:val="both"/>
        <w:rPr>
          <w:rFonts w:ascii="Arial" w:hAnsi="Arial" w:cs="Arial"/>
          <w:sz w:val="24"/>
          <w:szCs w:val="24"/>
        </w:rPr>
      </w:pPr>
    </w:p>
    <w:p w:rsidR="008145C2" w:rsidRDefault="008145C2" w:rsidP="005C01CE">
      <w:pPr>
        <w:jc w:val="both"/>
        <w:rPr>
          <w:rFonts w:ascii="Arial" w:hAnsi="Arial" w:cs="Arial"/>
          <w:sz w:val="24"/>
          <w:szCs w:val="24"/>
        </w:rPr>
      </w:pPr>
    </w:p>
    <w:p w:rsidR="008145C2" w:rsidRPr="005C01CE" w:rsidRDefault="008145C2" w:rsidP="005C01CE">
      <w:pPr>
        <w:jc w:val="both"/>
        <w:rPr>
          <w:rFonts w:ascii="Arial" w:hAnsi="Arial" w:cs="Arial"/>
          <w:sz w:val="24"/>
          <w:szCs w:val="24"/>
        </w:rPr>
      </w:pPr>
    </w:p>
    <w:p w:rsidR="005C01CE" w:rsidRPr="005C01CE" w:rsidRDefault="005C01CE" w:rsidP="00437FBB">
      <w:pPr>
        <w:rPr>
          <w:rFonts w:ascii="Arial" w:hAnsi="Arial" w:cs="Arial"/>
          <w:b/>
          <w:sz w:val="24"/>
          <w:szCs w:val="24"/>
        </w:rPr>
      </w:pPr>
    </w:p>
    <w:p w:rsidR="008468B7" w:rsidRPr="00E74ADB" w:rsidRDefault="008468B7" w:rsidP="00437FBB">
      <w:pPr>
        <w:rPr>
          <w:rFonts w:ascii="Arial" w:hAnsi="Arial" w:cs="Arial"/>
          <w:b/>
          <w:sz w:val="24"/>
          <w:lang w:val="es-CO"/>
        </w:rPr>
      </w:pPr>
      <w:r w:rsidRPr="00E74ADB">
        <w:rPr>
          <w:rFonts w:ascii="Arial" w:hAnsi="Arial" w:cs="Arial"/>
          <w:b/>
          <w:sz w:val="24"/>
          <w:lang w:val="es-CO"/>
        </w:rPr>
        <w:t>PROBLEMA</w:t>
      </w:r>
    </w:p>
    <w:p w:rsidR="008468B7" w:rsidRPr="00E74ADB" w:rsidRDefault="008468B7" w:rsidP="008468B7">
      <w:pPr>
        <w:pStyle w:val="Prrafodelista"/>
        <w:rPr>
          <w:rFonts w:ascii="Arial" w:hAnsi="Arial" w:cs="Arial"/>
          <w:sz w:val="24"/>
          <w:lang w:val="es-CO"/>
        </w:rPr>
      </w:pPr>
      <w:r w:rsidRPr="00E74ADB">
        <w:rPr>
          <w:rFonts w:ascii="Arial" w:hAnsi="Arial" w:cs="Arial"/>
          <w:sz w:val="24"/>
          <w:lang w:val="es-CO"/>
        </w:rPr>
        <w:t>-</w:t>
      </w:r>
      <w:r w:rsidRPr="00E74ADB">
        <w:rPr>
          <w:rFonts w:ascii="Arial" w:hAnsi="Arial" w:cs="Arial"/>
          <w:i/>
          <w:sz w:val="24"/>
          <w:lang w:val="es-CO"/>
        </w:rPr>
        <w:t>DESCRIPCIÓN:</w:t>
      </w:r>
      <w:r w:rsidRPr="00E74ADB">
        <w:rPr>
          <w:rFonts w:ascii="Arial" w:hAnsi="Arial" w:cs="Arial"/>
          <w:sz w:val="24"/>
          <w:lang w:val="es-CO"/>
        </w:rPr>
        <w:t xml:space="preserve"> La intolerancia y falta de respeto ha aumentado últimamente puesto que hay ignorancia y negligencia sobre el concepto de la muerte.</w:t>
      </w:r>
    </w:p>
    <w:p w:rsidR="008468B7" w:rsidRPr="00E74ADB" w:rsidRDefault="008468B7" w:rsidP="008468B7">
      <w:pPr>
        <w:pStyle w:val="Prrafodelista"/>
        <w:rPr>
          <w:rFonts w:ascii="Arial" w:hAnsi="Arial" w:cs="Arial"/>
          <w:sz w:val="24"/>
          <w:lang w:val="es-CO"/>
        </w:rPr>
      </w:pPr>
    </w:p>
    <w:p w:rsidR="001F3184" w:rsidRDefault="008468B7" w:rsidP="008468B7">
      <w:pPr>
        <w:pStyle w:val="Prrafodelista"/>
        <w:rPr>
          <w:rFonts w:ascii="Arial" w:hAnsi="Arial" w:cs="Arial"/>
          <w:sz w:val="24"/>
          <w:lang w:val="es-CO"/>
        </w:rPr>
      </w:pPr>
      <w:r w:rsidRPr="00E74ADB">
        <w:rPr>
          <w:rFonts w:ascii="Arial" w:hAnsi="Arial" w:cs="Arial"/>
          <w:sz w:val="24"/>
          <w:lang w:val="es-CO"/>
        </w:rPr>
        <w:t>-</w:t>
      </w:r>
      <w:r w:rsidRPr="00E74ADB">
        <w:rPr>
          <w:rFonts w:ascii="Arial" w:hAnsi="Arial" w:cs="Arial"/>
          <w:i/>
          <w:sz w:val="24"/>
          <w:lang w:val="es-CO"/>
        </w:rPr>
        <w:t>FORMULACIÓN DEL PROBLEMA:</w:t>
      </w:r>
      <w:r w:rsidRPr="00E74ADB">
        <w:rPr>
          <w:rFonts w:ascii="Arial" w:hAnsi="Arial" w:cs="Arial"/>
          <w:sz w:val="24"/>
          <w:lang w:val="es-CO"/>
        </w:rPr>
        <w:t xml:space="preserve"> ¿Qué concepciones sobre la muerte y la trascendenci</w:t>
      </w:r>
      <w:r w:rsidR="00BC0D45" w:rsidRPr="00E74ADB">
        <w:rPr>
          <w:rFonts w:ascii="Arial" w:hAnsi="Arial" w:cs="Arial"/>
          <w:sz w:val="24"/>
          <w:lang w:val="es-CO"/>
        </w:rPr>
        <w:t>a de esta hay en nuestra comunidad</w:t>
      </w:r>
      <w:r w:rsidRPr="00E74ADB">
        <w:rPr>
          <w:rFonts w:ascii="Arial" w:hAnsi="Arial" w:cs="Arial"/>
          <w:sz w:val="24"/>
          <w:lang w:val="es-CO"/>
        </w:rPr>
        <w:t>?</w:t>
      </w:r>
    </w:p>
    <w:p w:rsidR="008145C2" w:rsidRDefault="008145C2" w:rsidP="008468B7">
      <w:pPr>
        <w:pStyle w:val="Prrafodelista"/>
        <w:rPr>
          <w:rFonts w:ascii="Arial" w:hAnsi="Arial" w:cs="Arial"/>
          <w:sz w:val="24"/>
          <w:lang w:val="es-CO"/>
        </w:rPr>
      </w:pPr>
    </w:p>
    <w:p w:rsidR="008145C2" w:rsidRDefault="008145C2" w:rsidP="008145C2">
      <w:pPr>
        <w:rPr>
          <w:rFonts w:ascii="Arial" w:hAnsi="Arial" w:cs="Arial"/>
          <w:b/>
          <w:sz w:val="24"/>
          <w:lang w:val="es-CO"/>
        </w:rPr>
      </w:pPr>
    </w:p>
    <w:p w:rsidR="008145C2" w:rsidRPr="00E74ADB" w:rsidRDefault="008145C2" w:rsidP="008145C2">
      <w:pPr>
        <w:rPr>
          <w:rFonts w:ascii="Arial" w:hAnsi="Arial" w:cs="Arial"/>
          <w:b/>
          <w:sz w:val="24"/>
          <w:lang w:val="es-CO"/>
        </w:rPr>
      </w:pPr>
      <w:r w:rsidRPr="00E74ADB">
        <w:rPr>
          <w:rFonts w:ascii="Arial" w:hAnsi="Arial" w:cs="Arial"/>
          <w:b/>
          <w:sz w:val="24"/>
          <w:lang w:val="es-CO"/>
        </w:rPr>
        <w:t>HIPÓTESIS</w:t>
      </w:r>
    </w:p>
    <w:p w:rsidR="008145C2" w:rsidRPr="00E74ADB" w:rsidRDefault="008145C2" w:rsidP="008145C2">
      <w:pPr>
        <w:rPr>
          <w:rFonts w:ascii="Arial" w:hAnsi="Arial" w:cs="Arial"/>
          <w:sz w:val="24"/>
          <w:lang w:val="es-CO"/>
        </w:rPr>
      </w:pPr>
      <w:r w:rsidRPr="00E74ADB">
        <w:rPr>
          <w:rFonts w:ascii="Arial" w:hAnsi="Arial" w:cs="Arial"/>
          <w:sz w:val="24"/>
          <w:lang w:val="es-CO"/>
        </w:rPr>
        <w:t xml:space="preserve">Con las visitas y entrevistas a realizar, se encontrará que la concepción de la muerte es relativa, que difiere en muchos aspectos, sea por la cultura o formación religiosa, sin embargo tendrá puntos en común, donde se podrá desatar una idea general. </w:t>
      </w:r>
    </w:p>
    <w:p w:rsidR="008145C2" w:rsidRPr="00E74ADB" w:rsidRDefault="008145C2" w:rsidP="008468B7">
      <w:pPr>
        <w:pStyle w:val="Prrafodelista"/>
        <w:rPr>
          <w:rFonts w:ascii="Arial" w:hAnsi="Arial" w:cs="Arial"/>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8145C2" w:rsidRDefault="008145C2" w:rsidP="00437FBB">
      <w:pPr>
        <w:rPr>
          <w:rFonts w:ascii="Arial" w:hAnsi="Arial" w:cs="Arial"/>
          <w:b/>
          <w:sz w:val="24"/>
          <w:lang w:val="es-CO"/>
        </w:rPr>
      </w:pPr>
    </w:p>
    <w:p w:rsidR="00E87C71" w:rsidRDefault="00E87C71" w:rsidP="00437FBB">
      <w:pPr>
        <w:rPr>
          <w:rFonts w:ascii="Arial" w:hAnsi="Arial" w:cs="Arial"/>
          <w:b/>
          <w:sz w:val="24"/>
          <w:lang w:val="es-CO"/>
        </w:rPr>
      </w:pPr>
    </w:p>
    <w:p w:rsidR="00437FBB" w:rsidRPr="00E74ADB" w:rsidRDefault="00437FBB" w:rsidP="00437FBB">
      <w:pPr>
        <w:rPr>
          <w:rFonts w:ascii="Arial" w:hAnsi="Arial" w:cs="Arial"/>
          <w:sz w:val="24"/>
          <w:lang w:val="es-CO"/>
        </w:rPr>
      </w:pPr>
      <w:r w:rsidRPr="00E74ADB">
        <w:rPr>
          <w:rFonts w:ascii="Arial" w:hAnsi="Arial" w:cs="Arial"/>
          <w:b/>
          <w:sz w:val="24"/>
          <w:lang w:val="es-CO"/>
        </w:rPr>
        <w:t xml:space="preserve">OBJETIVO </w:t>
      </w:r>
      <w:r w:rsidR="00E3045C">
        <w:rPr>
          <w:rFonts w:ascii="Arial" w:hAnsi="Arial" w:cs="Arial"/>
          <w:b/>
          <w:sz w:val="24"/>
          <w:lang w:val="es-CO"/>
        </w:rPr>
        <w:t xml:space="preserve">GENERAL </w:t>
      </w:r>
      <w:r w:rsidRPr="00E74ADB">
        <w:rPr>
          <w:rFonts w:ascii="Arial" w:hAnsi="Arial" w:cs="Arial"/>
          <w:b/>
          <w:sz w:val="24"/>
          <w:lang w:val="es-CO"/>
        </w:rPr>
        <w:t xml:space="preserve">DE LA INVESTIGACIÓN: </w:t>
      </w:r>
      <w:r w:rsidRPr="00E74ADB">
        <w:rPr>
          <w:rFonts w:ascii="Arial" w:hAnsi="Arial" w:cs="Arial"/>
          <w:sz w:val="24"/>
          <w:lang w:val="es-CO"/>
        </w:rPr>
        <w:t xml:space="preserve">Identificar la concepción de la muerte en nuestra comunidad rural,  ubicada en Medellín.   </w:t>
      </w:r>
    </w:p>
    <w:p w:rsidR="00437FBB" w:rsidRPr="00E74ADB" w:rsidRDefault="00437FBB" w:rsidP="00437FBB">
      <w:pPr>
        <w:rPr>
          <w:rFonts w:ascii="Arial" w:hAnsi="Arial" w:cs="Arial"/>
          <w:b/>
          <w:sz w:val="24"/>
          <w:lang w:val="es-CO"/>
        </w:rPr>
      </w:pPr>
      <w:r w:rsidRPr="00E74ADB">
        <w:rPr>
          <w:rFonts w:ascii="Arial" w:hAnsi="Arial" w:cs="Arial"/>
          <w:b/>
          <w:sz w:val="24"/>
          <w:lang w:val="es-CO"/>
        </w:rPr>
        <w:t xml:space="preserve">OBJETIVOS ESPECÍFICOS: </w:t>
      </w:r>
    </w:p>
    <w:p w:rsidR="00437FBB" w:rsidRPr="00E74ADB" w:rsidRDefault="00437FBB" w:rsidP="00437FBB">
      <w:pPr>
        <w:pStyle w:val="Prrafodelista"/>
        <w:numPr>
          <w:ilvl w:val="0"/>
          <w:numId w:val="2"/>
        </w:numPr>
        <w:rPr>
          <w:rFonts w:ascii="Arial" w:hAnsi="Arial" w:cs="Arial"/>
          <w:sz w:val="24"/>
          <w:lang w:val="es-CO"/>
        </w:rPr>
      </w:pPr>
      <w:r w:rsidRPr="00E74ADB">
        <w:rPr>
          <w:rFonts w:ascii="Arial" w:hAnsi="Arial" w:cs="Arial"/>
          <w:sz w:val="24"/>
          <w:lang w:val="es-CO"/>
        </w:rPr>
        <w:t>Elaborar entrevistas a diferentes entes poblacionales, religiosos y culturales, que facilite la comunidad rural de Medellín para la recolección de información.</w:t>
      </w:r>
    </w:p>
    <w:p w:rsidR="00437FBB" w:rsidRPr="00E74ADB" w:rsidRDefault="00437FBB" w:rsidP="00437FBB">
      <w:pPr>
        <w:pStyle w:val="Prrafodelista"/>
        <w:numPr>
          <w:ilvl w:val="0"/>
          <w:numId w:val="2"/>
        </w:numPr>
        <w:rPr>
          <w:rFonts w:ascii="Arial" w:hAnsi="Arial" w:cs="Arial"/>
          <w:sz w:val="24"/>
          <w:lang w:val="es-CO"/>
        </w:rPr>
      </w:pPr>
      <w:r w:rsidRPr="00E74ADB">
        <w:rPr>
          <w:rFonts w:ascii="Arial" w:hAnsi="Arial" w:cs="Arial"/>
          <w:sz w:val="24"/>
          <w:lang w:val="es-CO"/>
        </w:rPr>
        <w:t xml:space="preserve">Hacer públicas las perspectivas obtenidas sobre este tema, para promover el respeto y tolerancia a la libertad de opinión y pensamiento.  </w:t>
      </w:r>
    </w:p>
    <w:p w:rsidR="00437FBB" w:rsidRPr="00E74ADB" w:rsidRDefault="00437FBB" w:rsidP="00437FBB">
      <w:pPr>
        <w:pStyle w:val="Prrafodelista"/>
        <w:rPr>
          <w:rFonts w:ascii="Arial" w:hAnsi="Arial" w:cs="Arial"/>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8145C2" w:rsidRDefault="008145C2" w:rsidP="00AE7427">
      <w:pPr>
        <w:rPr>
          <w:rFonts w:ascii="Arial" w:hAnsi="Arial" w:cs="Arial"/>
          <w:b/>
          <w:sz w:val="24"/>
          <w:lang w:val="es-CO"/>
        </w:rPr>
      </w:pPr>
    </w:p>
    <w:p w:rsidR="00AE7427" w:rsidRPr="007C6970" w:rsidRDefault="00AE7427" w:rsidP="00AE7427">
      <w:pPr>
        <w:rPr>
          <w:rFonts w:ascii="Arial" w:hAnsi="Arial" w:cs="Arial"/>
          <w:b/>
          <w:sz w:val="24"/>
          <w:szCs w:val="24"/>
        </w:rPr>
      </w:pPr>
      <w:r w:rsidRPr="007C6970">
        <w:rPr>
          <w:rFonts w:ascii="Arial" w:hAnsi="Arial" w:cs="Arial"/>
          <w:b/>
          <w:sz w:val="24"/>
          <w:szCs w:val="24"/>
        </w:rPr>
        <w:t>MARCO REFERENCIAL</w:t>
      </w:r>
    </w:p>
    <w:p w:rsidR="00AE7427" w:rsidRPr="007C6970" w:rsidRDefault="00AE7427" w:rsidP="00AE7427">
      <w:pPr>
        <w:rPr>
          <w:rFonts w:ascii="Arial" w:hAnsi="Arial" w:cs="Arial"/>
          <w:b/>
          <w:sz w:val="24"/>
          <w:szCs w:val="24"/>
        </w:rPr>
      </w:pPr>
      <w:r w:rsidRPr="007C6970">
        <w:rPr>
          <w:rFonts w:ascii="Arial" w:hAnsi="Arial" w:cs="Arial"/>
          <w:b/>
          <w:sz w:val="24"/>
          <w:szCs w:val="24"/>
        </w:rPr>
        <w:t xml:space="preserve">Marco teórico o conceptual: </w:t>
      </w:r>
    </w:p>
    <w:p w:rsidR="00AE7427" w:rsidRPr="007C6970" w:rsidRDefault="00AE7427" w:rsidP="00AE7427">
      <w:pPr>
        <w:pStyle w:val="Prrafodelista"/>
        <w:numPr>
          <w:ilvl w:val="0"/>
          <w:numId w:val="7"/>
        </w:numPr>
        <w:rPr>
          <w:rFonts w:ascii="Arial" w:hAnsi="Arial" w:cs="Arial"/>
          <w:sz w:val="24"/>
          <w:szCs w:val="24"/>
        </w:rPr>
      </w:pPr>
      <w:r w:rsidRPr="007C6970">
        <w:rPr>
          <w:rFonts w:ascii="Arial" w:hAnsi="Arial" w:cs="Arial"/>
          <w:sz w:val="24"/>
          <w:szCs w:val="24"/>
        </w:rPr>
        <w:t xml:space="preserve">¿Qué es la muerte? </w:t>
      </w:r>
    </w:p>
    <w:p w:rsidR="00AE7427" w:rsidRPr="007C6970" w:rsidRDefault="00AE7427" w:rsidP="00AE7427">
      <w:pPr>
        <w:rPr>
          <w:rFonts w:ascii="Arial" w:hAnsi="Arial" w:cs="Arial"/>
          <w:sz w:val="24"/>
          <w:szCs w:val="24"/>
        </w:rPr>
      </w:pPr>
      <w:r w:rsidRPr="007C6970">
        <w:rPr>
          <w:rFonts w:ascii="Arial" w:hAnsi="Arial" w:cs="Arial"/>
          <w:sz w:val="24"/>
          <w:szCs w:val="24"/>
        </w:rPr>
        <w:t>La muerte es el último acontecimiento del que participa el hombre, es el suceso que pone fin a su existencia. Las actitudes de la muerte varían según cultura, tradiciones, edades, épocas, maneras de muerte, etc.</w:t>
      </w:r>
    </w:p>
    <w:p w:rsidR="00AE7427" w:rsidRPr="007C6970" w:rsidRDefault="00AE7427" w:rsidP="00AE7427">
      <w:pPr>
        <w:pStyle w:val="Prrafodelista"/>
        <w:numPr>
          <w:ilvl w:val="0"/>
          <w:numId w:val="7"/>
        </w:numPr>
        <w:rPr>
          <w:rFonts w:ascii="Arial" w:hAnsi="Arial" w:cs="Arial"/>
          <w:sz w:val="24"/>
          <w:szCs w:val="24"/>
        </w:rPr>
      </w:pPr>
      <w:r w:rsidRPr="007C6970">
        <w:rPr>
          <w:rFonts w:ascii="Arial" w:hAnsi="Arial" w:cs="Arial"/>
          <w:sz w:val="24"/>
          <w:szCs w:val="24"/>
        </w:rPr>
        <w:t>La muerte según las religiones y culturas:</w:t>
      </w:r>
    </w:p>
    <w:p w:rsidR="00AE7427" w:rsidRPr="007C6970" w:rsidRDefault="00AE7427" w:rsidP="00AE7427">
      <w:pPr>
        <w:pStyle w:val="Prrafodelista"/>
        <w:numPr>
          <w:ilvl w:val="0"/>
          <w:numId w:val="6"/>
        </w:numPr>
        <w:rPr>
          <w:rFonts w:ascii="Arial" w:hAnsi="Arial" w:cs="Arial"/>
          <w:sz w:val="24"/>
          <w:szCs w:val="24"/>
        </w:rPr>
      </w:pPr>
      <w:r w:rsidRPr="007C6970">
        <w:rPr>
          <w:rFonts w:ascii="Arial" w:hAnsi="Arial" w:cs="Arial"/>
          <w:sz w:val="24"/>
          <w:szCs w:val="24"/>
        </w:rPr>
        <w:t>Los celtas, era un pueblo guerrero, para ellos morir en la batalla era un honor; para ellos la muerte no era el final de la vida, sino una parada antes de volver a nacer, la muerte abría el camino a la vida.</w:t>
      </w:r>
    </w:p>
    <w:p w:rsidR="00AE7427" w:rsidRPr="007C6970" w:rsidRDefault="00AE7427" w:rsidP="00AE7427">
      <w:pPr>
        <w:pStyle w:val="Prrafodelista"/>
        <w:numPr>
          <w:ilvl w:val="0"/>
          <w:numId w:val="6"/>
        </w:numPr>
        <w:rPr>
          <w:rFonts w:ascii="Arial" w:hAnsi="Arial" w:cs="Arial"/>
          <w:sz w:val="24"/>
          <w:szCs w:val="24"/>
        </w:rPr>
      </w:pPr>
      <w:r w:rsidRPr="007C6970">
        <w:rPr>
          <w:rFonts w:ascii="Arial" w:hAnsi="Arial" w:cs="Arial"/>
          <w:sz w:val="24"/>
          <w:szCs w:val="24"/>
        </w:rPr>
        <w:t>En la cultura nórdica creían que las almas comunes iban al reino de la niebla. Pero si eran almas de hombres heroicos que habían caído en la guerra, eran conducidas por valquitas hacía el palacio de Odín, para que pelearan a su lado.</w:t>
      </w:r>
    </w:p>
    <w:p w:rsidR="00AE7427" w:rsidRPr="007C6970" w:rsidRDefault="00AE7427" w:rsidP="00AE7427">
      <w:pPr>
        <w:pStyle w:val="Prrafodelista"/>
        <w:numPr>
          <w:ilvl w:val="0"/>
          <w:numId w:val="6"/>
        </w:numPr>
        <w:rPr>
          <w:rFonts w:ascii="Arial" w:hAnsi="Arial" w:cs="Arial"/>
          <w:sz w:val="24"/>
          <w:szCs w:val="24"/>
        </w:rPr>
      </w:pPr>
      <w:r w:rsidRPr="007C6970">
        <w:rPr>
          <w:rFonts w:ascii="Arial" w:hAnsi="Arial" w:cs="Arial"/>
          <w:sz w:val="24"/>
          <w:szCs w:val="24"/>
        </w:rPr>
        <w:t>En el catolicismo se cree que si un alma ha sido buena, vivirá por siempre en el reino de Dios. Si por el contrario no se arrepiente de sus pecados, será destruida o enviada al infierno. También existe en concepto del purgatorio, donde las almas esperan a ser juzgadas durante un tiempo indefinido.</w:t>
      </w:r>
    </w:p>
    <w:p w:rsidR="00AE7427" w:rsidRPr="007C6970" w:rsidRDefault="00AE7427" w:rsidP="00AE7427">
      <w:pPr>
        <w:pStyle w:val="Prrafodelista"/>
        <w:numPr>
          <w:ilvl w:val="0"/>
          <w:numId w:val="6"/>
        </w:numPr>
        <w:rPr>
          <w:rFonts w:ascii="Arial" w:hAnsi="Arial" w:cs="Arial"/>
          <w:sz w:val="24"/>
          <w:szCs w:val="24"/>
        </w:rPr>
      </w:pPr>
      <w:r w:rsidRPr="007C6970">
        <w:rPr>
          <w:rFonts w:ascii="Arial" w:hAnsi="Arial" w:cs="Arial"/>
          <w:sz w:val="24"/>
          <w:szCs w:val="24"/>
        </w:rPr>
        <w:t>En la cultura hindú se dice que el alma abandona el cuerpo para reencarnar en otro ser vivo.</w:t>
      </w:r>
    </w:p>
    <w:p w:rsidR="00AE7427" w:rsidRDefault="00AE7427" w:rsidP="00AE7427">
      <w:pPr>
        <w:pStyle w:val="Prrafodelista"/>
        <w:numPr>
          <w:ilvl w:val="0"/>
          <w:numId w:val="6"/>
        </w:numPr>
        <w:rPr>
          <w:rFonts w:ascii="Arial" w:hAnsi="Arial" w:cs="Arial"/>
          <w:sz w:val="24"/>
          <w:szCs w:val="24"/>
        </w:rPr>
      </w:pPr>
      <w:r w:rsidRPr="007C6970">
        <w:rPr>
          <w:rFonts w:ascii="Arial" w:hAnsi="Arial" w:cs="Arial"/>
          <w:sz w:val="24"/>
          <w:szCs w:val="24"/>
        </w:rPr>
        <w:t>Otros no creen en la existencia del alma y creen, simplemente que, cuando uno muere, es energía que abandona el cuerpo y va a otra parte, sin haber nada después.</w:t>
      </w:r>
    </w:p>
    <w:p w:rsidR="008145C2" w:rsidRDefault="008145C2" w:rsidP="00AE7427">
      <w:pPr>
        <w:rPr>
          <w:rFonts w:ascii="Arial" w:hAnsi="Arial" w:cs="Arial"/>
          <w:b/>
          <w:sz w:val="24"/>
          <w:szCs w:val="24"/>
        </w:rPr>
      </w:pPr>
    </w:p>
    <w:p w:rsidR="008145C2" w:rsidRDefault="008145C2" w:rsidP="00AE7427">
      <w:pPr>
        <w:rPr>
          <w:rFonts w:ascii="Arial" w:hAnsi="Arial" w:cs="Arial"/>
          <w:b/>
          <w:sz w:val="24"/>
          <w:szCs w:val="24"/>
        </w:rPr>
      </w:pPr>
    </w:p>
    <w:p w:rsidR="008145C2" w:rsidRDefault="008145C2" w:rsidP="00AE7427">
      <w:pPr>
        <w:rPr>
          <w:rFonts w:ascii="Arial" w:hAnsi="Arial" w:cs="Arial"/>
          <w:b/>
          <w:sz w:val="24"/>
          <w:szCs w:val="24"/>
        </w:rPr>
      </w:pPr>
    </w:p>
    <w:p w:rsidR="008145C2" w:rsidRDefault="008145C2" w:rsidP="00AE7427">
      <w:pPr>
        <w:rPr>
          <w:rFonts w:ascii="Arial" w:hAnsi="Arial" w:cs="Arial"/>
          <w:b/>
          <w:sz w:val="24"/>
          <w:szCs w:val="24"/>
        </w:rPr>
      </w:pPr>
    </w:p>
    <w:p w:rsidR="008145C2" w:rsidRDefault="008145C2" w:rsidP="00AE7427">
      <w:pPr>
        <w:rPr>
          <w:rFonts w:ascii="Arial" w:hAnsi="Arial" w:cs="Arial"/>
          <w:b/>
          <w:sz w:val="24"/>
          <w:szCs w:val="24"/>
        </w:rPr>
      </w:pPr>
    </w:p>
    <w:p w:rsidR="008145C2" w:rsidRDefault="008145C2" w:rsidP="00AE7427">
      <w:pPr>
        <w:rPr>
          <w:rFonts w:ascii="Arial" w:hAnsi="Arial" w:cs="Arial"/>
          <w:b/>
          <w:sz w:val="24"/>
          <w:szCs w:val="24"/>
        </w:rPr>
      </w:pPr>
    </w:p>
    <w:p w:rsidR="008145C2" w:rsidRDefault="008145C2" w:rsidP="00AE7427">
      <w:pPr>
        <w:rPr>
          <w:rFonts w:ascii="Arial" w:hAnsi="Arial" w:cs="Arial"/>
          <w:b/>
          <w:sz w:val="24"/>
          <w:szCs w:val="24"/>
        </w:rPr>
      </w:pPr>
    </w:p>
    <w:p w:rsidR="00AE7427" w:rsidRDefault="00AE7427" w:rsidP="00AE7427">
      <w:pPr>
        <w:rPr>
          <w:rFonts w:ascii="Arial" w:hAnsi="Arial" w:cs="Arial"/>
          <w:b/>
          <w:sz w:val="24"/>
          <w:szCs w:val="24"/>
        </w:rPr>
      </w:pPr>
      <w:r w:rsidRPr="007C6970">
        <w:rPr>
          <w:rFonts w:ascii="Arial" w:hAnsi="Arial" w:cs="Arial"/>
          <w:b/>
          <w:sz w:val="24"/>
          <w:szCs w:val="24"/>
        </w:rPr>
        <w:t>Marco contextual:</w:t>
      </w:r>
    </w:p>
    <w:p w:rsidR="00AE7427" w:rsidRPr="005A12A5" w:rsidRDefault="00AE7427" w:rsidP="00AE7427">
      <w:pPr>
        <w:rPr>
          <w:rFonts w:ascii="Arial" w:hAnsi="Arial" w:cs="Arial"/>
          <w:sz w:val="24"/>
          <w:szCs w:val="24"/>
        </w:rPr>
      </w:pPr>
      <w:r w:rsidRPr="005A12A5">
        <w:rPr>
          <w:rFonts w:ascii="Arial" w:hAnsi="Arial" w:cs="Arial"/>
          <w:sz w:val="24"/>
          <w:szCs w:val="24"/>
        </w:rPr>
        <w:t xml:space="preserve">El proyecto Concepción de la muerte </w:t>
      </w:r>
      <w:r>
        <w:rPr>
          <w:rFonts w:ascii="Arial" w:hAnsi="Arial" w:cs="Arial"/>
          <w:sz w:val="24"/>
          <w:szCs w:val="24"/>
        </w:rPr>
        <w:t>en tiempos modernos en un trabaj</w:t>
      </w:r>
      <w:r w:rsidRPr="005A12A5">
        <w:rPr>
          <w:rFonts w:ascii="Arial" w:hAnsi="Arial" w:cs="Arial"/>
          <w:sz w:val="24"/>
          <w:szCs w:val="24"/>
        </w:rPr>
        <w:t xml:space="preserve">o de investigaciones propuesto por los estudiantes Vanesa de la Cruz Pavas, Maria Alejandra Gutiérrez Caicedo y Yonny Alejandro Gallego; pertenecientes a la Institución Educativa Colegio Loyola para la Ciencia y la Innovación. Estos estudiantes conforman uno de los equipos que hacen parte del grupo 10º2. </w:t>
      </w:r>
    </w:p>
    <w:p w:rsidR="00AE7427" w:rsidRPr="005A12A5" w:rsidRDefault="00AE7427" w:rsidP="00AE7427">
      <w:pPr>
        <w:pStyle w:val="NormalWeb"/>
        <w:shd w:val="clear" w:color="auto" w:fill="FFFFFF"/>
        <w:spacing w:line="240" w:lineRule="atLeast"/>
        <w:jc w:val="both"/>
        <w:rPr>
          <w:rFonts w:ascii="Arial" w:hAnsi="Arial" w:cs="Arial"/>
          <w:color w:val="222222"/>
        </w:rPr>
      </w:pPr>
      <w:r w:rsidRPr="005A12A5">
        <w:rPr>
          <w:rFonts w:ascii="Arial" w:hAnsi="Arial" w:cs="Arial"/>
          <w:color w:val="222222"/>
          <w:lang w:val="es-ES"/>
        </w:rPr>
        <w:t>La Institución Educativa Colegio Loyola está ubicada en el barrio Toscana de Medellín, con dirección carrera 64 AA #113 A-04; y con teléfono 4648274.</w:t>
      </w:r>
    </w:p>
    <w:p w:rsidR="008145C2" w:rsidRDefault="00AE7427" w:rsidP="00AE7427">
      <w:pPr>
        <w:pStyle w:val="NormalWeb"/>
        <w:shd w:val="clear" w:color="auto" w:fill="FFFFFF"/>
        <w:spacing w:line="240" w:lineRule="atLeast"/>
        <w:jc w:val="both"/>
        <w:rPr>
          <w:rFonts w:ascii="Arial" w:hAnsi="Arial" w:cs="Arial"/>
          <w:color w:val="222222"/>
          <w:lang w:val="es-ES"/>
        </w:rPr>
      </w:pPr>
      <w:r w:rsidRPr="005A12A5">
        <w:rPr>
          <w:rFonts w:ascii="Arial" w:hAnsi="Arial" w:cs="Arial"/>
          <w:color w:val="222222"/>
          <w:lang w:val="es-ES"/>
        </w:rPr>
        <w:t>Esta entidad educativa tiene convenios con el Sena, la Alcaldía de Medellín y la Fundación Loyola, las cuales velan por la calidad académica de la mis</w:t>
      </w:r>
      <w:r w:rsidR="008145C2">
        <w:rPr>
          <w:rFonts w:ascii="Arial" w:hAnsi="Arial" w:cs="Arial"/>
          <w:color w:val="222222"/>
          <w:lang w:val="es-ES"/>
        </w:rPr>
        <w:t>ma.</w:t>
      </w: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8145C2" w:rsidRDefault="008145C2" w:rsidP="00AE7427">
      <w:pPr>
        <w:pStyle w:val="NormalWeb"/>
        <w:shd w:val="clear" w:color="auto" w:fill="FFFFFF"/>
        <w:spacing w:line="240" w:lineRule="atLeast"/>
        <w:jc w:val="both"/>
        <w:rPr>
          <w:rFonts w:ascii="Arial" w:hAnsi="Arial" w:cs="Arial"/>
          <w:color w:val="222222"/>
          <w:lang w:val="es-ES"/>
        </w:rPr>
      </w:pPr>
    </w:p>
    <w:p w:rsidR="00F44363" w:rsidRPr="00E11B25" w:rsidRDefault="00F44363" w:rsidP="00F44363">
      <w:pPr>
        <w:pStyle w:val="NormalWeb"/>
        <w:shd w:val="clear" w:color="auto" w:fill="FFFFFF"/>
        <w:spacing w:line="240" w:lineRule="atLeast"/>
        <w:jc w:val="both"/>
        <w:rPr>
          <w:rFonts w:ascii="Arial" w:eastAsiaTheme="minorHAnsi" w:hAnsi="Arial" w:cs="Arial"/>
          <w:b/>
          <w:szCs w:val="22"/>
          <w:lang w:eastAsia="en-US"/>
        </w:rPr>
      </w:pPr>
      <w:r w:rsidRPr="00E11B25">
        <w:rPr>
          <w:rFonts w:ascii="Arial" w:eastAsiaTheme="minorHAnsi" w:hAnsi="Arial" w:cs="Arial"/>
          <w:b/>
          <w:szCs w:val="22"/>
          <w:lang w:eastAsia="en-US"/>
        </w:rPr>
        <w:lastRenderedPageBreak/>
        <w:t>Marco metodológico.</w:t>
      </w:r>
    </w:p>
    <w:p w:rsidR="00F44363" w:rsidRPr="00E11B25" w:rsidRDefault="00F44363" w:rsidP="00F44363">
      <w:pPr>
        <w:pStyle w:val="NormalWeb"/>
        <w:shd w:val="clear" w:color="auto" w:fill="FFFFFF"/>
        <w:spacing w:line="240" w:lineRule="atLeast"/>
        <w:jc w:val="both"/>
        <w:rPr>
          <w:rFonts w:ascii="Arial" w:eastAsiaTheme="minorHAnsi" w:hAnsi="Arial" w:cs="Arial"/>
          <w:szCs w:val="22"/>
          <w:lang w:eastAsia="en-US"/>
        </w:rPr>
      </w:pPr>
      <w:r w:rsidRPr="00E11B25">
        <w:rPr>
          <w:rFonts w:ascii="Arial" w:eastAsiaTheme="minorHAnsi" w:hAnsi="Arial" w:cs="Arial"/>
          <w:szCs w:val="22"/>
          <w:lang w:eastAsia="en-US"/>
        </w:rPr>
        <w:t>(Metodología)</w:t>
      </w:r>
    </w:p>
    <w:p w:rsidR="00F44363" w:rsidRPr="00E74ADB" w:rsidRDefault="00F44363" w:rsidP="00F44363">
      <w:pPr>
        <w:rPr>
          <w:rFonts w:ascii="Arial" w:hAnsi="Arial" w:cs="Arial"/>
          <w:sz w:val="24"/>
          <w:lang w:val="es-CO"/>
        </w:rPr>
      </w:pPr>
      <w:r w:rsidRPr="00E11B25">
        <w:rPr>
          <w:rFonts w:ascii="Arial" w:hAnsi="Arial" w:cs="Arial"/>
          <w:sz w:val="24"/>
          <w:lang w:val="es-CO"/>
        </w:rPr>
        <w:t>Búsqueda bibliográfica:</w:t>
      </w:r>
      <w:r w:rsidRPr="00E74ADB">
        <w:rPr>
          <w:rFonts w:ascii="Arial" w:hAnsi="Arial" w:cs="Arial"/>
          <w:sz w:val="24"/>
          <w:lang w:val="es-CO"/>
        </w:rPr>
        <w:t xml:space="preserve"> Recurrir a diversas fuentes de información y bases de datos para contextualizar el tema y profundizar en él.</w:t>
      </w:r>
    </w:p>
    <w:p w:rsidR="00F44363" w:rsidRPr="00E74ADB" w:rsidRDefault="00F44363" w:rsidP="00F44363">
      <w:pPr>
        <w:rPr>
          <w:rFonts w:ascii="Arial" w:hAnsi="Arial" w:cs="Arial"/>
          <w:sz w:val="24"/>
          <w:lang w:val="es-CO"/>
        </w:rPr>
      </w:pPr>
      <w:r w:rsidRPr="00E11B25">
        <w:rPr>
          <w:rFonts w:ascii="Arial" w:hAnsi="Arial" w:cs="Arial"/>
          <w:sz w:val="24"/>
          <w:lang w:val="es-CO"/>
        </w:rPr>
        <w:t>Aplicación de pregunta de investigación a entes poblacionales:</w:t>
      </w:r>
      <w:r w:rsidRPr="00E74ADB">
        <w:rPr>
          <w:rFonts w:ascii="Arial" w:hAnsi="Arial" w:cs="Arial"/>
          <w:sz w:val="24"/>
          <w:lang w:val="es-CO"/>
        </w:rPr>
        <w:t xml:space="preserve"> Elaborar entrevistas breves a algunas personas de la comunidad, sean familiares, vecinos y amigos para extraer su concepción sobre la muerte.</w:t>
      </w:r>
    </w:p>
    <w:p w:rsidR="00F44363" w:rsidRPr="00E74ADB" w:rsidRDefault="00F44363" w:rsidP="00F44363">
      <w:pPr>
        <w:rPr>
          <w:rFonts w:ascii="Arial" w:hAnsi="Arial" w:cs="Arial"/>
          <w:sz w:val="24"/>
          <w:lang w:val="es-CO"/>
        </w:rPr>
      </w:pPr>
      <w:r w:rsidRPr="00E11B25">
        <w:rPr>
          <w:rFonts w:ascii="Arial" w:hAnsi="Arial" w:cs="Arial"/>
          <w:sz w:val="24"/>
          <w:lang w:val="es-CO"/>
        </w:rPr>
        <w:t>Análisis de resultados:</w:t>
      </w:r>
      <w:r w:rsidRPr="00E74ADB">
        <w:rPr>
          <w:rFonts w:ascii="Arial" w:hAnsi="Arial" w:cs="Arial"/>
          <w:sz w:val="24"/>
          <w:lang w:val="es-CO"/>
        </w:rPr>
        <w:t xml:space="preserve"> Examinar las respuestas de los entes poblacionales elegidos, extraer conclusiones y documentarlas.</w:t>
      </w:r>
    </w:p>
    <w:p w:rsidR="00F44363" w:rsidRPr="00E74ADB" w:rsidRDefault="00F44363" w:rsidP="00F44363">
      <w:pPr>
        <w:rPr>
          <w:rFonts w:ascii="Arial" w:hAnsi="Arial" w:cs="Arial"/>
          <w:sz w:val="24"/>
          <w:lang w:val="es-CO"/>
        </w:rPr>
      </w:pPr>
      <w:r w:rsidRPr="00E11B25">
        <w:rPr>
          <w:rFonts w:ascii="Arial" w:hAnsi="Arial" w:cs="Arial"/>
          <w:sz w:val="24"/>
          <w:lang w:val="es-CO"/>
        </w:rPr>
        <w:t>Conclusiones:</w:t>
      </w:r>
      <w:r w:rsidRPr="00E74ADB">
        <w:rPr>
          <w:rFonts w:ascii="Arial" w:hAnsi="Arial" w:cs="Arial"/>
          <w:sz w:val="24"/>
          <w:lang w:val="es-CO"/>
        </w:rPr>
        <w:t xml:space="preserve"> presentación de trabajo final.</w:t>
      </w:r>
    </w:p>
    <w:p w:rsidR="00F44363" w:rsidRPr="00E11B25" w:rsidRDefault="00F44363" w:rsidP="00F44363">
      <w:pPr>
        <w:rPr>
          <w:rFonts w:ascii="Arial" w:hAnsi="Arial" w:cs="Arial"/>
          <w:sz w:val="24"/>
          <w:lang w:val="es-CO"/>
        </w:rPr>
      </w:pPr>
      <w:r w:rsidRPr="00E11B25">
        <w:rPr>
          <w:rFonts w:ascii="Arial" w:hAnsi="Arial" w:cs="Arial"/>
          <w:sz w:val="24"/>
          <w:lang w:val="es-CO"/>
        </w:rPr>
        <w:t>CRONOGRAMA</w:t>
      </w:r>
      <w:r w:rsidRPr="00E11B25">
        <w:rPr>
          <w:rFonts w:ascii="Arial" w:hAnsi="Arial" w:cs="Arial"/>
          <w:sz w:val="24"/>
          <w:lang w:val="es-CO"/>
        </w:rPr>
        <w:tab/>
      </w:r>
    </w:p>
    <w:p w:rsidR="00F44363" w:rsidRPr="00E74ADB" w:rsidRDefault="00F44363" w:rsidP="00F44363">
      <w:pPr>
        <w:rPr>
          <w:rFonts w:ascii="Arial" w:hAnsi="Arial" w:cs="Arial"/>
          <w:sz w:val="24"/>
          <w:lang w:val="es-CO"/>
        </w:rPr>
      </w:pPr>
    </w:p>
    <w:tbl>
      <w:tblPr>
        <w:tblStyle w:val="Listamedia2-nfasis5"/>
        <w:tblW w:w="8646" w:type="dxa"/>
        <w:tblLook w:val="04A0"/>
      </w:tblPr>
      <w:tblGrid>
        <w:gridCol w:w="4322"/>
        <w:gridCol w:w="4324"/>
      </w:tblGrid>
      <w:tr w:rsidR="00F44363" w:rsidRPr="00E11B25" w:rsidTr="0043031F">
        <w:trPr>
          <w:cnfStyle w:val="100000000000"/>
          <w:trHeight w:val="403"/>
        </w:trPr>
        <w:tc>
          <w:tcPr>
            <w:cnfStyle w:val="001000000100"/>
            <w:tcW w:w="4322" w:type="dxa"/>
          </w:tcPr>
          <w:p w:rsidR="00F44363" w:rsidRPr="00E11B25" w:rsidRDefault="00F44363" w:rsidP="0043031F">
            <w:pPr>
              <w:rPr>
                <w:rFonts w:ascii="Arial" w:eastAsiaTheme="minorHAnsi" w:hAnsi="Arial" w:cs="Arial"/>
                <w:color w:val="auto"/>
                <w:szCs w:val="22"/>
                <w:lang w:val="es-CO"/>
              </w:rPr>
            </w:pPr>
            <w:r w:rsidRPr="00E11B25">
              <w:rPr>
                <w:rFonts w:ascii="Arial" w:eastAsiaTheme="minorHAnsi" w:hAnsi="Arial" w:cs="Arial"/>
                <w:color w:val="auto"/>
                <w:szCs w:val="22"/>
                <w:lang w:val="es-CO"/>
              </w:rPr>
              <w:t>ETAPAS</w:t>
            </w:r>
          </w:p>
        </w:tc>
        <w:tc>
          <w:tcPr>
            <w:tcW w:w="4324" w:type="dxa"/>
          </w:tcPr>
          <w:p w:rsidR="00F44363" w:rsidRPr="00E11B25" w:rsidRDefault="00F44363" w:rsidP="0043031F">
            <w:pPr>
              <w:cnfStyle w:val="100000000000"/>
              <w:rPr>
                <w:rFonts w:ascii="Arial" w:eastAsiaTheme="minorHAnsi" w:hAnsi="Arial" w:cs="Arial"/>
                <w:color w:val="auto"/>
                <w:szCs w:val="22"/>
                <w:lang w:val="es-CO"/>
              </w:rPr>
            </w:pPr>
            <w:r w:rsidRPr="00E11B25">
              <w:rPr>
                <w:rFonts w:ascii="Arial" w:eastAsiaTheme="minorHAnsi" w:hAnsi="Arial" w:cs="Arial"/>
                <w:color w:val="auto"/>
                <w:szCs w:val="22"/>
                <w:lang w:val="es-CO"/>
              </w:rPr>
              <w:t>ACTIVIDAD</w:t>
            </w:r>
          </w:p>
        </w:tc>
      </w:tr>
      <w:tr w:rsidR="00F44363" w:rsidRPr="00E11B25" w:rsidTr="0043031F">
        <w:trPr>
          <w:cnfStyle w:val="000000100000"/>
          <w:trHeight w:val="403"/>
        </w:trPr>
        <w:tc>
          <w:tcPr>
            <w:cnfStyle w:val="001000000000"/>
            <w:tcW w:w="4322" w:type="dxa"/>
          </w:tcPr>
          <w:p w:rsidR="00F44363" w:rsidRPr="00E11B25" w:rsidRDefault="00F44363" w:rsidP="0043031F">
            <w:pPr>
              <w:rPr>
                <w:rFonts w:ascii="Arial" w:eastAsiaTheme="minorHAnsi" w:hAnsi="Arial" w:cs="Arial"/>
                <w:color w:val="auto"/>
                <w:sz w:val="24"/>
                <w:lang w:val="es-CO"/>
              </w:rPr>
            </w:pPr>
            <w:r w:rsidRPr="00E11B25">
              <w:rPr>
                <w:rFonts w:ascii="Arial" w:eastAsiaTheme="minorHAnsi" w:hAnsi="Arial" w:cs="Arial"/>
                <w:color w:val="auto"/>
                <w:sz w:val="24"/>
                <w:lang w:val="es-CO"/>
              </w:rPr>
              <w:t>Primera Etapa</w:t>
            </w:r>
            <w:r w:rsidRPr="00E11B25">
              <w:rPr>
                <w:rFonts w:ascii="Arial" w:eastAsiaTheme="minorHAnsi" w:hAnsi="Arial" w:cs="Arial"/>
                <w:color w:val="auto"/>
                <w:sz w:val="24"/>
                <w:lang w:val="es-CO"/>
              </w:rPr>
              <w:br/>
              <w:t>(Marzo)</w:t>
            </w:r>
          </w:p>
        </w:tc>
        <w:tc>
          <w:tcPr>
            <w:tcW w:w="4324" w:type="dxa"/>
          </w:tcPr>
          <w:p w:rsidR="00F44363" w:rsidRPr="00E11B25" w:rsidRDefault="00F44363" w:rsidP="0043031F">
            <w:pPr>
              <w:cnfStyle w:val="000000100000"/>
              <w:rPr>
                <w:rFonts w:ascii="Arial" w:eastAsiaTheme="minorHAnsi" w:hAnsi="Arial" w:cs="Arial"/>
                <w:color w:val="auto"/>
                <w:sz w:val="24"/>
                <w:lang w:val="es-CO"/>
              </w:rPr>
            </w:pPr>
            <w:r w:rsidRPr="00E11B25">
              <w:rPr>
                <w:rFonts w:ascii="Arial" w:eastAsiaTheme="minorHAnsi" w:hAnsi="Arial" w:cs="Arial"/>
                <w:color w:val="auto"/>
                <w:sz w:val="24"/>
                <w:lang w:val="es-CO"/>
              </w:rPr>
              <w:t>Búsqueda de información en diversos medios. Plasmar lo hallado en documentos virtuales. Análisis de investigación con demás compañeros.</w:t>
            </w:r>
          </w:p>
          <w:p w:rsidR="00F44363" w:rsidRPr="00E11B25" w:rsidRDefault="00F44363" w:rsidP="0043031F">
            <w:pPr>
              <w:cnfStyle w:val="000000100000"/>
              <w:rPr>
                <w:rFonts w:ascii="Arial" w:eastAsiaTheme="minorHAnsi" w:hAnsi="Arial" w:cs="Arial"/>
                <w:color w:val="auto"/>
                <w:sz w:val="24"/>
                <w:lang w:val="es-CO"/>
              </w:rPr>
            </w:pPr>
          </w:p>
        </w:tc>
      </w:tr>
      <w:tr w:rsidR="00F44363" w:rsidRPr="00E11B25" w:rsidTr="0043031F">
        <w:trPr>
          <w:trHeight w:val="424"/>
        </w:trPr>
        <w:tc>
          <w:tcPr>
            <w:cnfStyle w:val="001000000000"/>
            <w:tcW w:w="4322" w:type="dxa"/>
          </w:tcPr>
          <w:p w:rsidR="00F44363" w:rsidRPr="00E11B25" w:rsidRDefault="00F44363" w:rsidP="0043031F">
            <w:pPr>
              <w:rPr>
                <w:rFonts w:ascii="Arial" w:eastAsiaTheme="minorHAnsi" w:hAnsi="Arial" w:cs="Arial"/>
                <w:color w:val="auto"/>
                <w:sz w:val="24"/>
                <w:lang w:val="es-CO"/>
              </w:rPr>
            </w:pPr>
            <w:r w:rsidRPr="00E11B25">
              <w:rPr>
                <w:rFonts w:ascii="Arial" w:eastAsiaTheme="minorHAnsi" w:hAnsi="Arial" w:cs="Arial"/>
                <w:color w:val="auto"/>
                <w:sz w:val="24"/>
                <w:lang w:val="es-CO"/>
              </w:rPr>
              <w:t>Segunda Etapa</w:t>
            </w:r>
            <w:r w:rsidRPr="00E11B25">
              <w:rPr>
                <w:rFonts w:ascii="Arial" w:eastAsiaTheme="minorHAnsi" w:hAnsi="Arial" w:cs="Arial"/>
                <w:color w:val="auto"/>
                <w:sz w:val="24"/>
                <w:lang w:val="es-CO"/>
              </w:rPr>
              <w:br/>
              <w:t>(Abril)</w:t>
            </w:r>
          </w:p>
        </w:tc>
        <w:tc>
          <w:tcPr>
            <w:tcW w:w="4324" w:type="dxa"/>
          </w:tcPr>
          <w:p w:rsidR="00F44363" w:rsidRPr="00E11B25" w:rsidRDefault="00F44363" w:rsidP="0043031F">
            <w:pPr>
              <w:cnfStyle w:val="000000000000"/>
              <w:rPr>
                <w:rFonts w:ascii="Arial" w:eastAsiaTheme="minorHAnsi" w:hAnsi="Arial" w:cs="Arial"/>
                <w:color w:val="auto"/>
                <w:sz w:val="24"/>
                <w:lang w:val="es-CO"/>
              </w:rPr>
            </w:pPr>
            <w:r w:rsidRPr="00E11B25">
              <w:rPr>
                <w:rFonts w:ascii="Arial" w:eastAsiaTheme="minorHAnsi" w:hAnsi="Arial" w:cs="Arial"/>
                <w:color w:val="auto"/>
                <w:sz w:val="24"/>
                <w:lang w:val="es-CO"/>
              </w:rPr>
              <w:t xml:space="preserve">Organización de proyecto con las normas sugeridas (anteproyecto). </w:t>
            </w:r>
            <w:r w:rsidRPr="00E11B25">
              <w:rPr>
                <w:rFonts w:ascii="Arial" w:eastAsiaTheme="minorHAnsi" w:hAnsi="Arial" w:cs="Arial"/>
                <w:color w:val="auto"/>
                <w:sz w:val="24"/>
                <w:lang w:val="es-CO"/>
              </w:rPr>
              <w:br/>
              <w:t>Elaboración y aplicación de encuesta. Más búsqueda bibliográfica. Elaboración de entrevistas.</w:t>
            </w:r>
          </w:p>
        </w:tc>
      </w:tr>
      <w:tr w:rsidR="00F44363" w:rsidRPr="00E11B25" w:rsidTr="0043031F">
        <w:trPr>
          <w:cnfStyle w:val="000000100000"/>
          <w:trHeight w:val="403"/>
        </w:trPr>
        <w:tc>
          <w:tcPr>
            <w:cnfStyle w:val="001000000000"/>
            <w:tcW w:w="4322" w:type="dxa"/>
          </w:tcPr>
          <w:p w:rsidR="00F44363" w:rsidRPr="00E11B25" w:rsidRDefault="00F44363" w:rsidP="0043031F">
            <w:pPr>
              <w:rPr>
                <w:rFonts w:ascii="Arial" w:eastAsiaTheme="minorHAnsi" w:hAnsi="Arial" w:cs="Arial"/>
                <w:color w:val="auto"/>
                <w:sz w:val="24"/>
                <w:lang w:val="es-CO"/>
              </w:rPr>
            </w:pPr>
            <w:r w:rsidRPr="00E11B25">
              <w:rPr>
                <w:rFonts w:ascii="Arial" w:eastAsiaTheme="minorHAnsi" w:hAnsi="Arial" w:cs="Arial"/>
                <w:color w:val="auto"/>
                <w:sz w:val="24"/>
                <w:lang w:val="es-CO"/>
              </w:rPr>
              <w:t>Tercer Etapa</w:t>
            </w:r>
            <w:r w:rsidRPr="00E11B25">
              <w:rPr>
                <w:rFonts w:ascii="Arial" w:eastAsiaTheme="minorHAnsi" w:hAnsi="Arial" w:cs="Arial"/>
                <w:color w:val="auto"/>
                <w:sz w:val="24"/>
                <w:lang w:val="es-CO"/>
              </w:rPr>
              <w:br/>
              <w:t>(Últimas semanas de Abril)</w:t>
            </w:r>
          </w:p>
        </w:tc>
        <w:tc>
          <w:tcPr>
            <w:tcW w:w="4324" w:type="dxa"/>
          </w:tcPr>
          <w:p w:rsidR="00F44363" w:rsidRPr="00E11B25" w:rsidRDefault="00F44363" w:rsidP="0043031F">
            <w:pPr>
              <w:cnfStyle w:val="000000100000"/>
              <w:rPr>
                <w:rFonts w:ascii="Arial" w:eastAsiaTheme="minorHAnsi" w:hAnsi="Arial" w:cs="Arial"/>
                <w:color w:val="auto"/>
                <w:sz w:val="24"/>
                <w:lang w:val="es-CO"/>
              </w:rPr>
            </w:pPr>
            <w:r w:rsidRPr="00E11B25">
              <w:rPr>
                <w:rFonts w:ascii="Arial" w:eastAsiaTheme="minorHAnsi" w:hAnsi="Arial" w:cs="Arial"/>
                <w:color w:val="auto"/>
                <w:sz w:val="24"/>
                <w:lang w:val="es-CO"/>
              </w:rPr>
              <w:t>Elaboración de conclusiones y presentación de resultados.</w:t>
            </w:r>
          </w:p>
        </w:tc>
      </w:tr>
    </w:tbl>
    <w:p w:rsidR="00F44363" w:rsidRPr="00E11B25" w:rsidRDefault="00F44363" w:rsidP="00F44363">
      <w:pPr>
        <w:rPr>
          <w:rFonts w:ascii="Arial" w:hAnsi="Arial" w:cs="Arial"/>
          <w:sz w:val="24"/>
          <w:lang w:val="es-CO"/>
        </w:rPr>
      </w:pPr>
      <w:r w:rsidRPr="00E11B25">
        <w:rPr>
          <w:rFonts w:ascii="Arial" w:hAnsi="Arial" w:cs="Arial"/>
          <w:sz w:val="24"/>
          <w:lang w:val="es-CO"/>
        </w:rPr>
        <w:t xml:space="preserve">                                            </w:t>
      </w:r>
    </w:p>
    <w:p w:rsidR="00F44363" w:rsidRPr="00E74ADB" w:rsidRDefault="00F44363" w:rsidP="00F44363">
      <w:pPr>
        <w:rPr>
          <w:rFonts w:ascii="Arial" w:hAnsi="Arial" w:cs="Arial"/>
          <w:sz w:val="24"/>
          <w:lang w:val="es-CO"/>
        </w:rPr>
      </w:pPr>
      <w:r w:rsidRPr="00E11B25">
        <w:rPr>
          <w:rFonts w:ascii="Arial" w:hAnsi="Arial" w:cs="Arial"/>
          <w:sz w:val="24"/>
          <w:lang w:val="es-CO"/>
        </w:rPr>
        <w:t>Tiempo abarcado:</w:t>
      </w:r>
      <w:r>
        <w:rPr>
          <w:rFonts w:ascii="Arial" w:hAnsi="Arial" w:cs="Arial"/>
          <w:sz w:val="24"/>
          <w:lang w:val="es-CO"/>
        </w:rPr>
        <w:t xml:space="preserve"> 2 meses.</w:t>
      </w:r>
    </w:p>
    <w:p w:rsidR="00F44363" w:rsidRPr="00E11B25" w:rsidRDefault="00F44363" w:rsidP="00F44363">
      <w:pPr>
        <w:rPr>
          <w:rFonts w:ascii="Arial" w:hAnsi="Arial" w:cs="Arial"/>
          <w:sz w:val="24"/>
          <w:lang w:val="es-CO"/>
        </w:rPr>
      </w:pPr>
      <w:r w:rsidRPr="00E11B25">
        <w:rPr>
          <w:rFonts w:ascii="Arial" w:hAnsi="Arial" w:cs="Arial"/>
          <w:sz w:val="24"/>
          <w:lang w:val="es-CO"/>
        </w:rPr>
        <w:t>MATERIALES O RECURSOS</w:t>
      </w:r>
    </w:p>
    <w:p w:rsidR="00F44363" w:rsidRPr="00BA32EA" w:rsidRDefault="00F44363" w:rsidP="00F44363">
      <w:pPr>
        <w:pStyle w:val="Prrafodelista"/>
        <w:numPr>
          <w:ilvl w:val="0"/>
          <w:numId w:val="5"/>
        </w:numPr>
        <w:rPr>
          <w:rFonts w:ascii="Arial" w:hAnsi="Arial" w:cs="Arial"/>
          <w:sz w:val="24"/>
          <w:lang w:val="es-CO"/>
        </w:rPr>
      </w:pPr>
      <w:r w:rsidRPr="00BA32EA">
        <w:rPr>
          <w:rFonts w:ascii="Arial" w:hAnsi="Arial" w:cs="Arial"/>
          <w:sz w:val="24"/>
          <w:lang w:val="es-CO"/>
        </w:rPr>
        <w:t>Internet</w:t>
      </w:r>
    </w:p>
    <w:p w:rsidR="00F44363" w:rsidRPr="00BA32EA" w:rsidRDefault="00F44363" w:rsidP="00F44363">
      <w:pPr>
        <w:pStyle w:val="Prrafodelista"/>
        <w:numPr>
          <w:ilvl w:val="0"/>
          <w:numId w:val="5"/>
        </w:numPr>
        <w:rPr>
          <w:rFonts w:ascii="Arial" w:hAnsi="Arial" w:cs="Arial"/>
          <w:sz w:val="24"/>
          <w:lang w:val="es-CO"/>
        </w:rPr>
      </w:pPr>
      <w:r w:rsidRPr="00BA32EA">
        <w:rPr>
          <w:rFonts w:ascii="Arial" w:hAnsi="Arial" w:cs="Arial"/>
          <w:sz w:val="24"/>
          <w:lang w:val="es-CO"/>
        </w:rPr>
        <w:t>Libros</w:t>
      </w:r>
    </w:p>
    <w:p w:rsidR="00F44363" w:rsidRPr="00BA32EA" w:rsidRDefault="00F44363" w:rsidP="00F44363">
      <w:pPr>
        <w:pStyle w:val="Prrafodelista"/>
        <w:numPr>
          <w:ilvl w:val="0"/>
          <w:numId w:val="5"/>
        </w:numPr>
        <w:rPr>
          <w:rFonts w:ascii="Arial" w:hAnsi="Arial" w:cs="Arial"/>
          <w:sz w:val="24"/>
          <w:lang w:val="es-CO"/>
        </w:rPr>
      </w:pPr>
      <w:r w:rsidRPr="00BA32EA">
        <w:rPr>
          <w:rFonts w:ascii="Arial" w:hAnsi="Arial" w:cs="Arial"/>
          <w:sz w:val="24"/>
          <w:lang w:val="es-CO"/>
        </w:rPr>
        <w:t>Personal idóneo sobre dicho tema</w:t>
      </w:r>
    </w:p>
    <w:p w:rsidR="00F44363" w:rsidRDefault="00F44363" w:rsidP="00F44363">
      <w:pPr>
        <w:pStyle w:val="Prrafodelista"/>
        <w:numPr>
          <w:ilvl w:val="0"/>
          <w:numId w:val="5"/>
        </w:numPr>
        <w:rPr>
          <w:rFonts w:ascii="Arial" w:hAnsi="Arial" w:cs="Arial"/>
          <w:sz w:val="24"/>
          <w:lang w:val="es-CO"/>
        </w:rPr>
      </w:pPr>
      <w:r w:rsidRPr="00BA32EA">
        <w:rPr>
          <w:rFonts w:ascii="Arial" w:hAnsi="Arial" w:cs="Arial"/>
          <w:sz w:val="24"/>
          <w:lang w:val="es-CO"/>
        </w:rPr>
        <w:t>Biblia</w:t>
      </w:r>
    </w:p>
    <w:p w:rsidR="00F44363" w:rsidRPr="00E11B25" w:rsidRDefault="00F44363" w:rsidP="00F44363">
      <w:pPr>
        <w:pStyle w:val="Prrafodelista"/>
        <w:numPr>
          <w:ilvl w:val="0"/>
          <w:numId w:val="6"/>
        </w:numPr>
        <w:rPr>
          <w:rFonts w:ascii="Arial" w:hAnsi="Arial" w:cs="Arial"/>
          <w:sz w:val="24"/>
          <w:lang w:val="es-CO"/>
        </w:rPr>
      </w:pPr>
      <w:r w:rsidRPr="00E11B25">
        <w:rPr>
          <w:rFonts w:ascii="Arial" w:hAnsi="Arial" w:cs="Arial"/>
          <w:sz w:val="24"/>
          <w:lang w:val="es-CO"/>
        </w:rPr>
        <w:t>ANEXOS</w:t>
      </w:r>
    </w:p>
    <w:p w:rsidR="00F44363" w:rsidRDefault="00F44363" w:rsidP="00F44363">
      <w:pPr>
        <w:rPr>
          <w:rFonts w:ascii="Arial" w:hAnsi="Arial" w:cs="Arial"/>
          <w:sz w:val="24"/>
          <w:lang w:val="es-CO"/>
        </w:rPr>
      </w:pPr>
    </w:p>
    <w:p w:rsidR="00F44363" w:rsidRPr="00F44363" w:rsidRDefault="00F44363" w:rsidP="00F44363">
      <w:pPr>
        <w:rPr>
          <w:rFonts w:ascii="Arial" w:hAnsi="Arial" w:cs="Arial"/>
          <w:b/>
          <w:sz w:val="24"/>
          <w:lang w:val="es-CO"/>
        </w:rPr>
      </w:pPr>
      <w:r w:rsidRPr="00F44363">
        <w:rPr>
          <w:rFonts w:ascii="Arial" w:hAnsi="Arial" w:cs="Arial"/>
          <w:b/>
          <w:sz w:val="24"/>
          <w:lang w:val="es-CO"/>
        </w:rPr>
        <w:t>Encuesta: CONCEPCIÓN DE LA MUERTE EN TIEMPOS MODERNOS</w:t>
      </w:r>
    </w:p>
    <w:p w:rsidR="00F44363" w:rsidRPr="00E11B25" w:rsidRDefault="00F44363" w:rsidP="00F44363">
      <w:pPr>
        <w:spacing w:line="180" w:lineRule="atLeast"/>
        <w:rPr>
          <w:rFonts w:ascii="Arial" w:hAnsi="Arial" w:cs="Arial"/>
          <w:sz w:val="24"/>
          <w:lang w:val="es-CO"/>
        </w:rPr>
      </w:pPr>
      <w:r w:rsidRPr="00E11B25">
        <w:rPr>
          <w:rFonts w:ascii="Arial" w:hAnsi="Arial" w:cs="Arial"/>
          <w:sz w:val="24"/>
          <w:lang w:val="es-CO"/>
        </w:rPr>
        <w:t xml:space="preserve">La encuesta constó de 9 preguntas, divididas en dos partes: 1. Concepción de la muerte; 2. Aspectos generales del encuestado; elaboradas con el objetivo de determinar el concepto sobre la muerte en la IE COLEGIO LOYOLA PARA LA CIENCIA Y LA INNOVACIÓN. </w:t>
      </w:r>
      <w:r w:rsidRPr="00E11B25">
        <w:rPr>
          <w:rFonts w:ascii="Arial" w:hAnsi="Arial" w:cs="Arial"/>
          <w:sz w:val="24"/>
          <w:lang w:val="es-CO"/>
        </w:rPr>
        <w:br/>
      </w:r>
      <w:r w:rsidRPr="00E11B25">
        <w:rPr>
          <w:rFonts w:ascii="Arial" w:hAnsi="Arial" w:cs="Arial"/>
          <w:sz w:val="24"/>
          <w:lang w:val="es-CO"/>
        </w:rPr>
        <w:br/>
        <w:t>Las preguntas fueron las siguientes:</w:t>
      </w:r>
      <w:r w:rsidRPr="00E11B25">
        <w:rPr>
          <w:rFonts w:ascii="Arial" w:hAnsi="Arial" w:cs="Arial"/>
          <w:sz w:val="24"/>
          <w:lang w:val="es-CO"/>
        </w:rPr>
        <w:br/>
      </w:r>
    </w:p>
    <w:p w:rsidR="00F44363" w:rsidRPr="00E11B25" w:rsidRDefault="00F44363" w:rsidP="00F44363">
      <w:pPr>
        <w:spacing w:line="180" w:lineRule="atLeast"/>
        <w:rPr>
          <w:rFonts w:ascii="Arial" w:hAnsi="Arial" w:cs="Arial"/>
          <w:sz w:val="24"/>
          <w:lang w:val="es-CO"/>
        </w:rPr>
      </w:pPr>
      <w:r w:rsidRPr="00E11B25">
        <w:rPr>
          <w:rFonts w:ascii="Arial" w:hAnsi="Arial" w:cs="Arial"/>
          <w:sz w:val="24"/>
          <w:lang w:val="es-CO"/>
        </w:rPr>
        <w:t>• Primera parte</w:t>
      </w:r>
    </w:p>
    <w:p w:rsidR="00F44363" w:rsidRPr="00E11B25" w:rsidRDefault="00F44363" w:rsidP="00F44363">
      <w:pPr>
        <w:spacing w:line="180" w:lineRule="atLeast"/>
        <w:rPr>
          <w:rFonts w:ascii="Arial" w:hAnsi="Arial" w:cs="Arial"/>
          <w:sz w:val="24"/>
          <w:lang w:val="es-CO"/>
        </w:rPr>
      </w:pPr>
      <w:r w:rsidRPr="00E11B25">
        <w:rPr>
          <w:rFonts w:ascii="Arial" w:hAnsi="Arial" w:cs="Arial"/>
          <w:sz w:val="24"/>
          <w:lang w:val="es-CO"/>
        </w:rPr>
        <w:t>1. Para usted, ¿qué es la muerte?</w:t>
      </w:r>
      <w:r w:rsidRPr="00E11B25">
        <w:rPr>
          <w:rFonts w:ascii="Arial" w:hAnsi="Arial" w:cs="Arial"/>
          <w:sz w:val="24"/>
          <w:lang w:val="es-CO"/>
        </w:rPr>
        <w:br/>
        <w:t>2. ¿Qué cree que pasa después de morir?</w:t>
      </w:r>
      <w:r w:rsidRPr="00E11B25">
        <w:rPr>
          <w:rFonts w:ascii="Arial" w:hAnsi="Arial" w:cs="Arial"/>
          <w:sz w:val="24"/>
          <w:lang w:val="es-CO"/>
        </w:rPr>
        <w:br/>
        <w:t>3. ¿Te da miedo morir?</w:t>
      </w:r>
      <w:r w:rsidRPr="00E11B25">
        <w:rPr>
          <w:rFonts w:ascii="Arial" w:hAnsi="Arial" w:cs="Arial"/>
          <w:sz w:val="24"/>
          <w:lang w:val="es-CO"/>
        </w:rPr>
        <w:br/>
        <w:t>4. ¿Qué piensas de la vida, sabiendo que vas a morir?</w:t>
      </w:r>
      <w:r w:rsidRPr="00E11B25">
        <w:rPr>
          <w:rFonts w:ascii="Arial" w:hAnsi="Arial" w:cs="Arial"/>
          <w:sz w:val="24"/>
          <w:lang w:val="es-CO"/>
        </w:rPr>
        <w:br/>
      </w:r>
      <w:r w:rsidRPr="00E11B25">
        <w:rPr>
          <w:rFonts w:ascii="Arial" w:hAnsi="Arial" w:cs="Arial"/>
          <w:sz w:val="24"/>
          <w:lang w:val="es-CO"/>
        </w:rPr>
        <w:br/>
        <w:t>• Segunda parte</w:t>
      </w:r>
      <w:r w:rsidRPr="00E11B25">
        <w:rPr>
          <w:rFonts w:ascii="Arial" w:hAnsi="Arial" w:cs="Arial"/>
          <w:sz w:val="24"/>
          <w:lang w:val="es-CO"/>
        </w:rPr>
        <w:br/>
        <w:t>5. ¿De dónde eres?</w:t>
      </w:r>
      <w:r w:rsidRPr="00E11B25">
        <w:rPr>
          <w:rFonts w:ascii="Arial" w:hAnsi="Arial" w:cs="Arial"/>
          <w:sz w:val="24"/>
          <w:lang w:val="es-CO"/>
        </w:rPr>
        <w:br/>
        <w:t>6. ¿A qué religión perteneces?</w:t>
      </w:r>
      <w:r w:rsidRPr="00E11B25">
        <w:rPr>
          <w:rFonts w:ascii="Arial" w:hAnsi="Arial" w:cs="Arial"/>
          <w:sz w:val="24"/>
          <w:lang w:val="es-CO"/>
        </w:rPr>
        <w:br/>
        <w:t>7. ¿Qué edad tienes?</w:t>
      </w:r>
      <w:r w:rsidRPr="00E11B25">
        <w:rPr>
          <w:rFonts w:ascii="Arial" w:hAnsi="Arial" w:cs="Arial"/>
          <w:sz w:val="24"/>
          <w:lang w:val="es-CO"/>
        </w:rPr>
        <w:br/>
        <w:t>8. ¿Crees en Dios?</w:t>
      </w:r>
      <w:r w:rsidRPr="00E11B25">
        <w:rPr>
          <w:rFonts w:ascii="Arial" w:hAnsi="Arial" w:cs="Arial"/>
          <w:sz w:val="24"/>
          <w:lang w:val="es-CO"/>
        </w:rPr>
        <w:br/>
        <w:t>9. ¿Quién ha moldeado tu concepto de la muerte?</w:t>
      </w:r>
    </w:p>
    <w:p w:rsidR="00F44363" w:rsidRPr="00E11B25" w:rsidRDefault="00F44363" w:rsidP="00F44363">
      <w:pPr>
        <w:spacing w:line="180" w:lineRule="atLeast"/>
        <w:ind w:firstLine="708"/>
        <w:rPr>
          <w:rFonts w:ascii="Arial" w:hAnsi="Arial" w:cs="Arial"/>
          <w:sz w:val="24"/>
          <w:lang w:val="es-CO"/>
        </w:rPr>
      </w:pPr>
    </w:p>
    <w:p w:rsidR="00F44363" w:rsidRPr="00E11B25" w:rsidRDefault="00F44363" w:rsidP="00F44363">
      <w:pPr>
        <w:spacing w:line="180" w:lineRule="atLeast"/>
        <w:rPr>
          <w:rFonts w:ascii="Arial" w:hAnsi="Arial" w:cs="Arial"/>
          <w:sz w:val="24"/>
          <w:lang w:val="es-CO"/>
        </w:rPr>
      </w:pPr>
      <w:r w:rsidRPr="00E11B25">
        <w:rPr>
          <w:rFonts w:ascii="Arial" w:hAnsi="Arial" w:cs="Arial"/>
          <w:sz w:val="24"/>
          <w:lang w:val="es-CO"/>
        </w:rPr>
        <w:t>Se ubicó la encuesta en la red social Facebook, publicada en el grupo oficial de la institución; al final sólo respondieron 33 personas.</w:t>
      </w:r>
      <w:r w:rsidRPr="00E11B25">
        <w:rPr>
          <w:rFonts w:ascii="Arial" w:hAnsi="Arial" w:cs="Arial"/>
          <w:sz w:val="24"/>
          <w:lang w:val="es-CO"/>
        </w:rPr>
        <w:br/>
        <w:t xml:space="preserve">A continuación se presentarán las gráficas de las 4 preguntas cerradas que permiten extraer un número porcentual. </w:t>
      </w:r>
    </w:p>
    <w:p w:rsidR="00F44363" w:rsidRPr="00842DE3" w:rsidRDefault="00F44363" w:rsidP="00F44363">
      <w:pPr>
        <w:spacing w:line="180" w:lineRule="atLeast"/>
        <w:rPr>
          <w:rFonts w:ascii="Arial" w:hAnsi="Arial" w:cs="Arial"/>
          <w:sz w:val="24"/>
          <w:lang w:val="es-CO"/>
        </w:rPr>
      </w:pPr>
      <w:r w:rsidRPr="00842DE3">
        <w:rPr>
          <w:rFonts w:ascii="Arial" w:hAnsi="Arial" w:cs="Arial"/>
          <w:sz w:val="24"/>
          <w:lang w:val="es-CO"/>
        </w:rPr>
        <w:lastRenderedPageBreak/>
        <w:br/>
      </w:r>
      <w:r w:rsidRPr="00E11B25">
        <w:rPr>
          <w:rFonts w:ascii="Arial" w:hAnsi="Arial" w:cs="Arial"/>
          <w:sz w:val="24"/>
          <w:lang w:val="es-CO"/>
        </w:rPr>
        <w:drawing>
          <wp:inline distT="0" distB="0" distL="0" distR="0">
            <wp:extent cx="5612130" cy="3230971"/>
            <wp:effectExtent l="19050" t="0" r="762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612130" cy="3230971"/>
                    </a:xfrm>
                    <a:prstGeom prst="rect">
                      <a:avLst/>
                    </a:prstGeom>
                    <a:noFill/>
                    <a:ln w="9525">
                      <a:noFill/>
                      <a:miter lim="800000"/>
                      <a:headEnd/>
                      <a:tailEnd/>
                    </a:ln>
                  </pic:spPr>
                </pic:pic>
              </a:graphicData>
            </a:graphic>
          </wp:inline>
        </w:drawing>
      </w:r>
    </w:p>
    <w:p w:rsidR="00F44363" w:rsidRDefault="00F44363" w:rsidP="00F44363">
      <w:pPr>
        <w:spacing w:line="180" w:lineRule="atLeast"/>
        <w:rPr>
          <w:rFonts w:ascii="Arial" w:hAnsi="Arial" w:cs="Arial"/>
          <w:sz w:val="24"/>
          <w:lang w:val="es-CO"/>
        </w:rPr>
      </w:pPr>
      <w:r>
        <w:rPr>
          <w:rFonts w:ascii="Arial" w:hAnsi="Arial" w:cs="Arial"/>
          <w:sz w:val="24"/>
          <w:lang w:val="es-CO"/>
        </w:rPr>
        <w:drawing>
          <wp:inline distT="0" distB="0" distL="0" distR="0">
            <wp:extent cx="5612130" cy="3230971"/>
            <wp:effectExtent l="19050" t="0" r="762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612130" cy="3230971"/>
                    </a:xfrm>
                    <a:prstGeom prst="rect">
                      <a:avLst/>
                    </a:prstGeom>
                    <a:noFill/>
                    <a:ln w="9525">
                      <a:noFill/>
                      <a:miter lim="800000"/>
                      <a:headEnd/>
                      <a:tailEnd/>
                    </a:ln>
                  </pic:spPr>
                </pic:pic>
              </a:graphicData>
            </a:graphic>
          </wp:inline>
        </w:drawing>
      </w:r>
    </w:p>
    <w:p w:rsidR="00F44363" w:rsidRPr="00E11B25" w:rsidRDefault="00F44363" w:rsidP="00F44363">
      <w:pPr>
        <w:spacing w:line="180" w:lineRule="atLeast"/>
        <w:rPr>
          <w:rFonts w:ascii="Arial" w:hAnsi="Arial" w:cs="Arial"/>
          <w:sz w:val="24"/>
          <w:lang w:val="es-CO"/>
        </w:rPr>
      </w:pPr>
    </w:p>
    <w:p w:rsidR="00F44363" w:rsidRDefault="00F44363" w:rsidP="00F44363">
      <w:pPr>
        <w:rPr>
          <w:rFonts w:ascii="Arial" w:hAnsi="Arial" w:cs="Arial"/>
          <w:sz w:val="24"/>
          <w:lang w:val="es-CO"/>
        </w:rPr>
      </w:pPr>
      <w:r>
        <w:rPr>
          <w:rFonts w:ascii="Arial" w:hAnsi="Arial" w:cs="Arial"/>
          <w:sz w:val="24"/>
          <w:lang w:val="es-CO"/>
        </w:rPr>
        <w:br w:type="page"/>
      </w:r>
      <w:r w:rsidRPr="00842DE3">
        <w:rPr>
          <w:rFonts w:ascii="Arial" w:hAnsi="Arial" w:cs="Arial"/>
          <w:sz w:val="24"/>
          <w:lang w:val="es-CO"/>
        </w:rPr>
        <w:lastRenderedPageBreak/>
        <w:drawing>
          <wp:inline distT="0" distB="0" distL="0" distR="0">
            <wp:extent cx="5612130" cy="3230971"/>
            <wp:effectExtent l="19050" t="0" r="7620" b="0"/>
            <wp:docPr id="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5612130" cy="3230971"/>
                    </a:xfrm>
                    <a:prstGeom prst="rect">
                      <a:avLst/>
                    </a:prstGeom>
                    <a:noFill/>
                    <a:ln w="9525">
                      <a:noFill/>
                      <a:miter lim="800000"/>
                      <a:headEnd/>
                      <a:tailEnd/>
                    </a:ln>
                  </pic:spPr>
                </pic:pic>
              </a:graphicData>
            </a:graphic>
          </wp:inline>
        </w:drawing>
      </w:r>
    </w:p>
    <w:p w:rsidR="00F44363" w:rsidRDefault="00F44363" w:rsidP="00F44363">
      <w:pPr>
        <w:rPr>
          <w:rFonts w:ascii="Arial" w:hAnsi="Arial" w:cs="Arial"/>
          <w:sz w:val="24"/>
          <w:lang w:val="es-CO"/>
        </w:rPr>
      </w:pPr>
      <w:r>
        <w:rPr>
          <w:rFonts w:ascii="Arial" w:hAnsi="Arial" w:cs="Arial"/>
          <w:sz w:val="24"/>
          <w:lang w:val="es-CO"/>
        </w:rPr>
        <w:drawing>
          <wp:inline distT="0" distB="0" distL="0" distR="0">
            <wp:extent cx="5612130" cy="3230971"/>
            <wp:effectExtent l="19050" t="0" r="7620" b="0"/>
            <wp:docPr id="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612130" cy="3230971"/>
                    </a:xfrm>
                    <a:prstGeom prst="rect">
                      <a:avLst/>
                    </a:prstGeom>
                    <a:noFill/>
                    <a:ln w="9525">
                      <a:noFill/>
                      <a:miter lim="800000"/>
                      <a:headEnd/>
                      <a:tailEnd/>
                    </a:ln>
                  </pic:spPr>
                </pic:pic>
              </a:graphicData>
            </a:graphic>
          </wp:inline>
        </w:drawing>
      </w:r>
    </w:p>
    <w:p w:rsidR="00F44363" w:rsidRPr="00990D58" w:rsidRDefault="00F44363" w:rsidP="00F44363">
      <w:pPr>
        <w:rPr>
          <w:rFonts w:ascii="Arial" w:hAnsi="Arial" w:cs="Arial"/>
          <w:sz w:val="24"/>
          <w:lang w:val="es-CO"/>
        </w:rPr>
      </w:pPr>
    </w:p>
    <w:p w:rsidR="00F44363" w:rsidRPr="00BA32EA" w:rsidRDefault="00F44363" w:rsidP="00F44363">
      <w:pPr>
        <w:pStyle w:val="Prrafodelista"/>
        <w:rPr>
          <w:rFonts w:ascii="Arial" w:hAnsi="Arial" w:cs="Arial"/>
          <w:sz w:val="24"/>
          <w:lang w:val="es-CO"/>
        </w:rPr>
      </w:pPr>
    </w:p>
    <w:p w:rsidR="00F44363" w:rsidRPr="00E11B25" w:rsidRDefault="00F44363" w:rsidP="00F44363">
      <w:pPr>
        <w:rPr>
          <w:rFonts w:ascii="Arial" w:hAnsi="Arial" w:cs="Arial"/>
          <w:sz w:val="24"/>
          <w:lang w:val="es-CO"/>
        </w:rPr>
      </w:pPr>
    </w:p>
    <w:p w:rsidR="00F44363" w:rsidRPr="00F44363" w:rsidRDefault="00F44363" w:rsidP="00F44363">
      <w:pPr>
        <w:rPr>
          <w:rFonts w:ascii="Arial" w:hAnsi="Arial" w:cs="Arial"/>
          <w:b/>
          <w:sz w:val="24"/>
          <w:lang w:val="es-CO"/>
        </w:rPr>
      </w:pPr>
      <w:r w:rsidRPr="00F44363">
        <w:rPr>
          <w:rFonts w:ascii="Arial" w:hAnsi="Arial" w:cs="Arial"/>
          <w:b/>
          <w:sz w:val="24"/>
          <w:lang w:val="es-CO"/>
        </w:rPr>
        <w:lastRenderedPageBreak/>
        <w:t>CONCLUSIONES</w:t>
      </w:r>
    </w:p>
    <w:p w:rsidR="00F44363" w:rsidRDefault="00F44363" w:rsidP="00F44363">
      <w:pPr>
        <w:rPr>
          <w:rFonts w:ascii="Arial" w:hAnsi="Arial" w:cs="Arial"/>
          <w:sz w:val="24"/>
          <w:lang w:val="es-CO"/>
        </w:rPr>
      </w:pPr>
      <w:r w:rsidRPr="009A5500">
        <w:rPr>
          <w:rFonts w:ascii="Arial" w:hAnsi="Arial" w:cs="Arial"/>
          <w:sz w:val="24"/>
          <w:lang w:val="es-CO"/>
        </w:rPr>
        <w:t>Dadas las consultas e indagaciones</w:t>
      </w:r>
      <w:r>
        <w:rPr>
          <w:rFonts w:ascii="Arial" w:hAnsi="Arial" w:cs="Arial"/>
          <w:sz w:val="24"/>
          <w:lang w:val="es-CO"/>
        </w:rPr>
        <w:t xml:space="preserve"> y encuesta</w:t>
      </w:r>
      <w:r w:rsidRPr="009A5500">
        <w:rPr>
          <w:rFonts w:ascii="Arial" w:hAnsi="Arial" w:cs="Arial"/>
          <w:sz w:val="24"/>
          <w:lang w:val="es-CO"/>
        </w:rPr>
        <w:t xml:space="preserve">, </w:t>
      </w:r>
      <w:r>
        <w:rPr>
          <w:rFonts w:ascii="Arial" w:hAnsi="Arial" w:cs="Arial"/>
          <w:sz w:val="24"/>
          <w:lang w:val="es-CO"/>
        </w:rPr>
        <w:t>se concluye la investigación con el siguiente argumento:</w:t>
      </w:r>
    </w:p>
    <w:p w:rsidR="00F44363" w:rsidRDefault="00F44363" w:rsidP="00F44363">
      <w:pPr>
        <w:rPr>
          <w:rFonts w:ascii="Arial" w:hAnsi="Arial" w:cs="Arial"/>
          <w:sz w:val="24"/>
          <w:lang w:val="es-CO"/>
        </w:rPr>
      </w:pPr>
      <w:r>
        <w:rPr>
          <w:rFonts w:ascii="Arial" w:hAnsi="Arial" w:cs="Arial"/>
          <w:sz w:val="24"/>
          <w:lang w:val="es-CO"/>
        </w:rPr>
        <w:t>La muerte es un concepto relativo, que dependiendo de cada lugar o cultura donde se desarrolle adopta diversas formas y posibles respuestas a las preguntas qué es y qué sucede tras ella. Hay dos ideas principales sobre qué es la muerte: el fin de la vida o el inicio de otra vida.</w:t>
      </w:r>
      <w:r>
        <w:rPr>
          <w:rFonts w:ascii="Arial" w:hAnsi="Arial" w:cs="Arial"/>
          <w:sz w:val="24"/>
          <w:lang w:val="es-CO"/>
        </w:rPr>
        <w:br/>
        <w:t>Con referente a la encuesta elaborada, los estudiantes del Colegio Loyola tienen diversos significados para la expresión muerte, por ejemplo, confiesas que la muerte es lo mejor que le puede pasar a una persona, que es un estado de descanso, el fin del ciclo de la vida pero al paso de otra vida espiritual, el camino a la trascendencia.</w:t>
      </w:r>
      <w:r>
        <w:rPr>
          <w:rFonts w:ascii="Arial" w:hAnsi="Arial" w:cs="Arial"/>
          <w:sz w:val="24"/>
          <w:lang w:val="es-CO"/>
        </w:rPr>
        <w:br/>
      </w:r>
      <w:r>
        <w:rPr>
          <w:rFonts w:ascii="Arial" w:hAnsi="Arial" w:cs="Arial"/>
          <w:sz w:val="24"/>
          <w:lang w:val="es-CO"/>
        </w:rPr>
        <w:br/>
        <w:t xml:space="preserve">¿Qué sucede después de la muerte? Algunos consideran que continúan viviendo, sea como seres espirituales en un lugar de paz y armonioso o por el contrario, en uno tormentoso; otros opinan que puede ocupar otra alma viviente: también se cree en que la muerte, aunque no es el final de todo, pues creen en la resurrección futura, deja a la persona en un estado inconsciente, donde sus pensamientos perecen y cualquier actividad anímica que podía realizar ya es imposibilitada. </w:t>
      </w:r>
      <w:r>
        <w:rPr>
          <w:rFonts w:ascii="Arial" w:hAnsi="Arial" w:cs="Arial"/>
          <w:sz w:val="24"/>
          <w:lang w:val="es-CO"/>
        </w:rPr>
        <w:br/>
        <w:t>Sin embargo, unos restantes sostienen que no hay una verdad absoluta con respecto a este tema, así que cada quien forma su propia ideología.</w:t>
      </w:r>
      <w:r>
        <w:rPr>
          <w:rFonts w:ascii="Arial" w:hAnsi="Arial" w:cs="Arial"/>
          <w:sz w:val="24"/>
          <w:lang w:val="es-CO"/>
        </w:rPr>
        <w:br/>
      </w:r>
    </w:p>
    <w:p w:rsidR="00F44363" w:rsidRPr="009A5500" w:rsidRDefault="00F44363" w:rsidP="00F44363">
      <w:pPr>
        <w:rPr>
          <w:rFonts w:ascii="Arial" w:hAnsi="Arial" w:cs="Arial"/>
          <w:sz w:val="24"/>
          <w:lang w:val="es-CO"/>
        </w:rPr>
      </w:pPr>
      <w:r>
        <w:rPr>
          <w:rFonts w:ascii="Arial" w:hAnsi="Arial" w:cs="Arial"/>
          <w:sz w:val="24"/>
          <w:lang w:val="es-CO"/>
        </w:rPr>
        <w:t>Así pues, la concepción de los tiempos modernos, es una visión más actualizada, que busca la realidad y no es conformista. Aunque se difieran en muchos campos, llegan a un mismo punto: la muerte es el paso a otro estado, sea de inconsciencia o de consciencia, pero nunca es el mismo al anterior.</w:t>
      </w:r>
    </w:p>
    <w:p w:rsidR="00F44363" w:rsidRDefault="00F44363" w:rsidP="00F44363">
      <w:pPr>
        <w:rPr>
          <w:rFonts w:ascii="Arial" w:hAnsi="Arial" w:cs="Arial"/>
          <w:b/>
          <w:sz w:val="24"/>
          <w:lang w:val="es-CO"/>
        </w:rPr>
      </w:pPr>
    </w:p>
    <w:p w:rsidR="00F44363" w:rsidRDefault="00F44363" w:rsidP="00F44363">
      <w:pPr>
        <w:rPr>
          <w:rFonts w:ascii="Arial" w:hAnsi="Arial" w:cs="Arial"/>
          <w:b/>
          <w:sz w:val="24"/>
          <w:lang w:val="es-CO"/>
        </w:rPr>
      </w:pPr>
    </w:p>
    <w:p w:rsidR="00F44363" w:rsidRDefault="00F44363" w:rsidP="00F44363">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8145C2" w:rsidRPr="00B16E4B" w:rsidRDefault="00A74F19" w:rsidP="00437FBB">
      <w:pPr>
        <w:rPr>
          <w:rFonts w:ascii="Arial" w:hAnsi="Arial" w:cs="Arial"/>
          <w:b/>
          <w:sz w:val="24"/>
          <w:lang w:val="es-CO"/>
        </w:rPr>
      </w:pPr>
      <w:r>
        <w:rPr>
          <w:rFonts w:ascii="Arial" w:hAnsi="Arial" w:cs="Arial"/>
          <w:b/>
          <w:sz w:val="24"/>
          <w:lang w:val="es-CO"/>
        </w:rPr>
        <w:t>BIBLIOGRAFÍA</w:t>
      </w:r>
      <w:r w:rsidR="00B16E4B">
        <w:rPr>
          <w:rFonts w:ascii="Arial" w:hAnsi="Arial" w:cs="Arial"/>
          <w:b/>
          <w:sz w:val="24"/>
          <w:lang w:val="es-CO"/>
        </w:rPr>
        <w:br/>
      </w:r>
    </w:p>
    <w:p w:rsidR="00B16E4B" w:rsidRPr="00B16E4B" w:rsidRDefault="00B16E4B" w:rsidP="00B16E4B">
      <w:pPr>
        <w:pStyle w:val="Prrafodelista"/>
        <w:numPr>
          <w:ilvl w:val="0"/>
          <w:numId w:val="6"/>
        </w:numPr>
        <w:rPr>
          <w:rFonts w:ascii="Arial" w:hAnsi="Arial" w:cs="Arial"/>
          <w:sz w:val="24"/>
          <w:lang w:val="es-CO"/>
        </w:rPr>
      </w:pPr>
      <w:r w:rsidRPr="00B16E4B">
        <w:rPr>
          <w:rFonts w:ascii="Arial" w:hAnsi="Arial" w:cs="Arial"/>
          <w:sz w:val="24"/>
          <w:lang w:val="es-CO"/>
        </w:rPr>
        <w:t>Cancerbero, (2009), Concepción de la muerte en diferentes culturas.</w:t>
      </w:r>
    </w:p>
    <w:p w:rsidR="00B16E4B" w:rsidRDefault="00B16E4B" w:rsidP="00B16E4B">
      <w:pPr>
        <w:pStyle w:val="Prrafodelista"/>
        <w:rPr>
          <w:rFonts w:ascii="Arial" w:hAnsi="Arial" w:cs="Arial"/>
          <w:sz w:val="24"/>
          <w:u w:val="single"/>
          <w:lang w:val="es-CO"/>
        </w:rPr>
      </w:pPr>
      <w:r w:rsidRPr="00B16E4B">
        <w:rPr>
          <w:rFonts w:ascii="Arial" w:hAnsi="Arial" w:cs="Arial"/>
          <w:sz w:val="24"/>
          <w:lang w:val="es-CO"/>
        </w:rPr>
        <w:t>Recuperado el 4 de abril del 2013</w:t>
      </w:r>
      <w:r>
        <w:rPr>
          <w:rFonts w:ascii="Arial" w:hAnsi="Arial" w:cs="Arial"/>
          <w:sz w:val="24"/>
          <w:lang w:val="es-CO"/>
        </w:rPr>
        <w:t>, de</w:t>
      </w:r>
      <w:r w:rsidRPr="00B16E4B">
        <w:rPr>
          <w:rFonts w:ascii="Arial" w:hAnsi="Arial" w:cs="Arial"/>
          <w:sz w:val="24"/>
          <w:lang w:val="es-CO"/>
        </w:rPr>
        <w:br/>
      </w:r>
      <w:hyperlink r:id="rId9" w:history="1">
        <w:r w:rsidRPr="00B16E4B">
          <w:rPr>
            <w:rFonts w:ascii="Arial" w:hAnsi="Arial" w:cs="Arial"/>
            <w:sz w:val="24"/>
            <w:u w:val="single"/>
            <w:lang w:val="es-CO"/>
          </w:rPr>
          <w:t>http://cancerbero.over-blog.es/article-la-concepcion-de-la-muerte-en-distintas-culturas-37559251.html</w:t>
        </w:r>
      </w:hyperlink>
    </w:p>
    <w:p w:rsidR="00B16E4B" w:rsidRDefault="00B16E4B" w:rsidP="00B16E4B">
      <w:pPr>
        <w:pStyle w:val="Prrafodelista"/>
        <w:rPr>
          <w:rFonts w:ascii="Arial" w:hAnsi="Arial" w:cs="Arial"/>
          <w:sz w:val="24"/>
          <w:u w:val="single"/>
          <w:lang w:val="es-CO"/>
        </w:rPr>
      </w:pPr>
    </w:p>
    <w:p w:rsidR="00B16E4B" w:rsidRDefault="00B16E4B" w:rsidP="00B16E4B">
      <w:pPr>
        <w:pStyle w:val="Prrafodelista"/>
        <w:numPr>
          <w:ilvl w:val="0"/>
          <w:numId w:val="6"/>
        </w:numPr>
        <w:rPr>
          <w:rFonts w:ascii="Arial" w:hAnsi="Arial" w:cs="Arial"/>
          <w:sz w:val="24"/>
          <w:u w:val="single"/>
          <w:lang w:val="es-CO"/>
        </w:rPr>
      </w:pPr>
      <w:r>
        <w:rPr>
          <w:rFonts w:ascii="Arial" w:hAnsi="Arial" w:cs="Arial"/>
          <w:sz w:val="24"/>
          <w:lang w:val="es-CO"/>
        </w:rPr>
        <w:t>Definición de, (2013) Definición de muerte.</w:t>
      </w:r>
      <w:r>
        <w:rPr>
          <w:rFonts w:ascii="Arial" w:hAnsi="Arial" w:cs="Arial"/>
          <w:sz w:val="24"/>
          <w:lang w:val="es-CO"/>
        </w:rPr>
        <w:br/>
        <w:t>Recuperado el 4 de abril del 2013, de</w:t>
      </w:r>
      <w:r>
        <w:rPr>
          <w:rFonts w:ascii="Arial" w:hAnsi="Arial" w:cs="Arial"/>
          <w:sz w:val="24"/>
          <w:lang w:val="es-CO"/>
        </w:rPr>
        <w:br/>
      </w:r>
      <w:hyperlink r:id="rId10" w:history="1">
        <w:r w:rsidRPr="00B16E4B">
          <w:rPr>
            <w:rFonts w:ascii="Arial" w:hAnsi="Arial" w:cs="Arial"/>
            <w:sz w:val="24"/>
            <w:u w:val="single"/>
            <w:lang w:val="es-CO"/>
          </w:rPr>
          <w:t>http://definicion.de/muerte/</w:t>
        </w:r>
      </w:hyperlink>
    </w:p>
    <w:p w:rsidR="00B16E4B" w:rsidRDefault="00B16E4B" w:rsidP="00B16E4B">
      <w:pPr>
        <w:pStyle w:val="Prrafodelista"/>
        <w:rPr>
          <w:rFonts w:ascii="Arial" w:hAnsi="Arial" w:cs="Arial"/>
          <w:sz w:val="24"/>
          <w:u w:val="single"/>
          <w:lang w:val="es-CO"/>
        </w:rPr>
      </w:pPr>
    </w:p>
    <w:p w:rsidR="00B16E4B" w:rsidRPr="00B16E4B" w:rsidRDefault="00B16E4B" w:rsidP="00B16E4B">
      <w:pPr>
        <w:pStyle w:val="Prrafodelista"/>
        <w:numPr>
          <w:ilvl w:val="0"/>
          <w:numId w:val="6"/>
        </w:numPr>
        <w:rPr>
          <w:rFonts w:ascii="Arial" w:hAnsi="Arial" w:cs="Arial"/>
          <w:sz w:val="24"/>
          <w:lang w:val="es-CO"/>
        </w:rPr>
      </w:pPr>
      <w:r w:rsidRPr="00B16E4B">
        <w:rPr>
          <w:rFonts w:ascii="Arial" w:hAnsi="Arial" w:cs="Arial"/>
          <w:sz w:val="24"/>
          <w:lang w:val="es-CO"/>
        </w:rPr>
        <w:t>Referencia bíblica (2013) Traducción del nuevo mundo de las Santas Escrituras.</w:t>
      </w:r>
      <w:r>
        <w:rPr>
          <w:rFonts w:ascii="Arial" w:hAnsi="Arial" w:cs="Arial"/>
          <w:sz w:val="24"/>
          <w:lang w:val="es-CO"/>
        </w:rPr>
        <w:t xml:space="preserve"> </w:t>
      </w:r>
      <w:r w:rsidRPr="00B16E4B">
        <w:rPr>
          <w:rFonts w:ascii="Arial" w:hAnsi="Arial" w:cs="Arial"/>
          <w:sz w:val="24"/>
          <w:lang w:val="es-CO"/>
        </w:rPr>
        <w:br/>
        <w:t>Rec</w:t>
      </w:r>
      <w:r>
        <w:rPr>
          <w:rFonts w:ascii="Arial" w:hAnsi="Arial" w:cs="Arial"/>
          <w:sz w:val="24"/>
          <w:lang w:val="es-CO"/>
        </w:rPr>
        <w:t>uperado el 25 de abril del 2013, de</w:t>
      </w:r>
      <w:r>
        <w:rPr>
          <w:rFonts w:ascii="Arial" w:hAnsi="Arial" w:cs="Arial"/>
          <w:sz w:val="24"/>
          <w:lang w:val="es-CO"/>
        </w:rPr>
        <w:br/>
        <w:t>Eclesiastés capítulo 9, versículos 5, 6, 10.</w:t>
      </w: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B16E4B" w:rsidP="00437FBB">
      <w:pPr>
        <w:rPr>
          <w:rFonts w:ascii="Arial" w:hAnsi="Arial" w:cs="Arial"/>
          <w:b/>
          <w:sz w:val="24"/>
          <w:lang w:val="es-CO"/>
        </w:rPr>
      </w:pPr>
    </w:p>
    <w:p w:rsidR="00B16E4B" w:rsidRDefault="00A74F19" w:rsidP="00437FBB">
      <w:pPr>
        <w:rPr>
          <w:rFonts w:ascii="Arial" w:hAnsi="Arial" w:cs="Arial"/>
          <w:b/>
          <w:sz w:val="24"/>
          <w:lang w:val="es-CO"/>
        </w:rPr>
      </w:pPr>
      <w:r>
        <w:rPr>
          <w:rFonts w:ascii="Arial" w:hAnsi="Arial" w:cs="Arial"/>
          <w:b/>
          <w:sz w:val="24"/>
          <w:lang w:val="es-CO"/>
        </w:rPr>
        <w:t>AUTORES</w:t>
      </w:r>
    </w:p>
    <w:p w:rsidR="00B16E4B" w:rsidRDefault="00A74F19" w:rsidP="00437FBB">
      <w:pPr>
        <w:rPr>
          <w:rFonts w:ascii="Arial" w:hAnsi="Arial" w:cs="Arial"/>
          <w:sz w:val="24"/>
          <w:lang w:val="es-CO"/>
        </w:rPr>
      </w:pPr>
      <w:r>
        <w:rPr>
          <w:rFonts w:ascii="Arial" w:hAnsi="Arial" w:cs="Arial"/>
          <w:b/>
          <w:sz w:val="24"/>
          <w:lang w:val="es-CO"/>
        </w:rPr>
        <w:br/>
      </w:r>
      <w:r w:rsidRPr="00A74F19">
        <w:rPr>
          <w:rFonts w:ascii="Arial" w:hAnsi="Arial" w:cs="Arial"/>
          <w:sz w:val="24"/>
          <w:lang w:val="es-CO"/>
        </w:rPr>
        <w:t>Maria Alejandra Gutiérrez Caicedo</w:t>
      </w:r>
      <w:r w:rsidRPr="00A74F19">
        <w:rPr>
          <w:rFonts w:ascii="Arial" w:hAnsi="Arial" w:cs="Arial"/>
          <w:sz w:val="24"/>
          <w:lang w:val="es-CO"/>
        </w:rPr>
        <w:br/>
        <w:t>Vanesa de la Cruz Pavas</w:t>
      </w:r>
      <w:r w:rsidRPr="00A74F19">
        <w:rPr>
          <w:rFonts w:ascii="Arial" w:hAnsi="Arial" w:cs="Arial"/>
          <w:sz w:val="24"/>
          <w:lang w:val="es-CO"/>
        </w:rPr>
        <w:br/>
        <w:t>Yonny Gallego Madrigal.</w:t>
      </w:r>
      <w:r w:rsidRPr="00A74F19">
        <w:rPr>
          <w:rFonts w:ascii="Arial" w:hAnsi="Arial" w:cs="Arial"/>
          <w:sz w:val="24"/>
          <w:lang w:val="es-CO"/>
        </w:rPr>
        <w:br/>
      </w:r>
    </w:p>
    <w:p w:rsidR="00437FBB" w:rsidRPr="00A74F19" w:rsidRDefault="00A74F19" w:rsidP="00437FBB">
      <w:pPr>
        <w:rPr>
          <w:rFonts w:ascii="Arial" w:hAnsi="Arial" w:cs="Arial"/>
          <w:sz w:val="24"/>
          <w:lang w:val="es-CO"/>
        </w:rPr>
      </w:pPr>
      <w:r w:rsidRPr="00A74F19">
        <w:rPr>
          <w:rFonts w:ascii="Arial" w:hAnsi="Arial" w:cs="Arial"/>
          <w:sz w:val="24"/>
          <w:lang w:val="es-CO"/>
        </w:rPr>
        <w:t>GRADO: 10 GRUPO: 2</w:t>
      </w:r>
    </w:p>
    <w:p w:rsidR="008145C2" w:rsidRDefault="008145C2" w:rsidP="00A74F19">
      <w:pPr>
        <w:rPr>
          <w:rFonts w:ascii="Arial" w:hAnsi="Arial" w:cs="Arial"/>
          <w:b/>
          <w:sz w:val="24"/>
          <w:lang w:val="es-CO"/>
        </w:rPr>
      </w:pPr>
    </w:p>
    <w:p w:rsidR="008468B7" w:rsidRPr="00A74F19" w:rsidRDefault="00A74F19" w:rsidP="00A74F19">
      <w:pPr>
        <w:rPr>
          <w:rFonts w:ascii="Arial" w:hAnsi="Arial" w:cs="Arial"/>
          <w:sz w:val="24"/>
          <w:lang w:val="es-CO"/>
        </w:rPr>
      </w:pPr>
      <w:r w:rsidRPr="00A74F19">
        <w:rPr>
          <w:rFonts w:ascii="Arial" w:hAnsi="Arial" w:cs="Arial"/>
          <w:b/>
          <w:sz w:val="24"/>
          <w:lang w:val="es-CO"/>
        </w:rPr>
        <w:t>ÁREA DE PRESENTACIÓN DE TRABAJO Y RESULTADOS</w:t>
      </w:r>
      <w:r>
        <w:rPr>
          <w:rFonts w:ascii="Arial" w:hAnsi="Arial" w:cs="Arial"/>
          <w:sz w:val="24"/>
          <w:lang w:val="es-CO"/>
        </w:rPr>
        <w:br/>
      </w:r>
      <w:r w:rsidRPr="00A74F19">
        <w:rPr>
          <w:rFonts w:ascii="Arial" w:hAnsi="Arial" w:cs="Arial"/>
          <w:sz w:val="24"/>
          <w:lang w:val="es-CO"/>
        </w:rPr>
        <w:t>IE Colegio Loyola para la ciencia y la innovación.</w:t>
      </w:r>
      <w:r w:rsidR="008468B7" w:rsidRPr="00A74F19">
        <w:rPr>
          <w:rFonts w:ascii="Arial" w:hAnsi="Arial" w:cs="Arial"/>
          <w:sz w:val="24"/>
          <w:lang w:val="es-CO"/>
        </w:rPr>
        <w:br/>
      </w:r>
    </w:p>
    <w:sectPr w:rsidR="008468B7" w:rsidRPr="00A74F19" w:rsidSect="00A54002">
      <w:pgSz w:w="12240" w:h="15840"/>
      <w:pgMar w:top="1701" w:right="1134"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0C2D"/>
    <w:multiLevelType w:val="hybridMultilevel"/>
    <w:tmpl w:val="95402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E71A7A"/>
    <w:multiLevelType w:val="hybridMultilevel"/>
    <w:tmpl w:val="EBC0DF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C7E54D2"/>
    <w:multiLevelType w:val="hybridMultilevel"/>
    <w:tmpl w:val="43905926"/>
    <w:lvl w:ilvl="0" w:tplc="EAA6904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22E73BA"/>
    <w:multiLevelType w:val="hybridMultilevel"/>
    <w:tmpl w:val="519A0BF2"/>
    <w:lvl w:ilvl="0" w:tplc="6090FF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7394DFA"/>
    <w:multiLevelType w:val="hybridMultilevel"/>
    <w:tmpl w:val="C59A2B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8636E83"/>
    <w:multiLevelType w:val="hybridMultilevel"/>
    <w:tmpl w:val="ED28A5A6"/>
    <w:lvl w:ilvl="0" w:tplc="5C9640F8">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nsid w:val="749E1F38"/>
    <w:multiLevelType w:val="hybridMultilevel"/>
    <w:tmpl w:val="E00AA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rsids>
    <w:rsidRoot w:val="008468B7"/>
    <w:rsid w:val="00003D83"/>
    <w:rsid w:val="00006871"/>
    <w:rsid w:val="0002369A"/>
    <w:rsid w:val="00023F77"/>
    <w:rsid w:val="00040A2F"/>
    <w:rsid w:val="00041C54"/>
    <w:rsid w:val="000451FD"/>
    <w:rsid w:val="00061DB8"/>
    <w:rsid w:val="000849FF"/>
    <w:rsid w:val="000857A3"/>
    <w:rsid w:val="00091D33"/>
    <w:rsid w:val="000945F6"/>
    <w:rsid w:val="000A3765"/>
    <w:rsid w:val="000C75A6"/>
    <w:rsid w:val="000E211F"/>
    <w:rsid w:val="000F08EB"/>
    <w:rsid w:val="000F3872"/>
    <w:rsid w:val="000F7F09"/>
    <w:rsid w:val="00100EB1"/>
    <w:rsid w:val="00104439"/>
    <w:rsid w:val="00146693"/>
    <w:rsid w:val="0015347C"/>
    <w:rsid w:val="00162F1E"/>
    <w:rsid w:val="00172242"/>
    <w:rsid w:val="001738DC"/>
    <w:rsid w:val="0017610D"/>
    <w:rsid w:val="00181A77"/>
    <w:rsid w:val="00187F5F"/>
    <w:rsid w:val="00197049"/>
    <w:rsid w:val="001A4C47"/>
    <w:rsid w:val="001A5159"/>
    <w:rsid w:val="001E315F"/>
    <w:rsid w:val="001F266C"/>
    <w:rsid w:val="001F3184"/>
    <w:rsid w:val="00202E8D"/>
    <w:rsid w:val="00206E05"/>
    <w:rsid w:val="002164CC"/>
    <w:rsid w:val="002174C0"/>
    <w:rsid w:val="00217B9B"/>
    <w:rsid w:val="00221804"/>
    <w:rsid w:val="0023388B"/>
    <w:rsid w:val="002805FB"/>
    <w:rsid w:val="0028270B"/>
    <w:rsid w:val="002A1C6E"/>
    <w:rsid w:val="002C1AE0"/>
    <w:rsid w:val="002C68F3"/>
    <w:rsid w:val="002D3E3C"/>
    <w:rsid w:val="002D6F06"/>
    <w:rsid w:val="002F51EF"/>
    <w:rsid w:val="002F6E22"/>
    <w:rsid w:val="00337624"/>
    <w:rsid w:val="00364EA7"/>
    <w:rsid w:val="003919ED"/>
    <w:rsid w:val="003C5E9B"/>
    <w:rsid w:val="003F4EE9"/>
    <w:rsid w:val="003F6A31"/>
    <w:rsid w:val="00431D7E"/>
    <w:rsid w:val="00437FBB"/>
    <w:rsid w:val="00444B7A"/>
    <w:rsid w:val="004503E0"/>
    <w:rsid w:val="00485E0B"/>
    <w:rsid w:val="0049215C"/>
    <w:rsid w:val="004A64DA"/>
    <w:rsid w:val="004C7775"/>
    <w:rsid w:val="004D1E2A"/>
    <w:rsid w:val="004D4458"/>
    <w:rsid w:val="004F141F"/>
    <w:rsid w:val="004F1AE1"/>
    <w:rsid w:val="00500224"/>
    <w:rsid w:val="00513CEB"/>
    <w:rsid w:val="005234DF"/>
    <w:rsid w:val="00534AFC"/>
    <w:rsid w:val="005573FC"/>
    <w:rsid w:val="00576DB5"/>
    <w:rsid w:val="00577E10"/>
    <w:rsid w:val="005B38EF"/>
    <w:rsid w:val="005C01CE"/>
    <w:rsid w:val="005C49EF"/>
    <w:rsid w:val="005C7DAD"/>
    <w:rsid w:val="005D78F9"/>
    <w:rsid w:val="005E19A0"/>
    <w:rsid w:val="005E66F5"/>
    <w:rsid w:val="005F0B42"/>
    <w:rsid w:val="005F4C42"/>
    <w:rsid w:val="00613030"/>
    <w:rsid w:val="0064229F"/>
    <w:rsid w:val="00651D67"/>
    <w:rsid w:val="00662775"/>
    <w:rsid w:val="00691743"/>
    <w:rsid w:val="006A2530"/>
    <w:rsid w:val="006A583D"/>
    <w:rsid w:val="006B5CC3"/>
    <w:rsid w:val="006D611F"/>
    <w:rsid w:val="006E566C"/>
    <w:rsid w:val="006F2FE0"/>
    <w:rsid w:val="007036C3"/>
    <w:rsid w:val="00703C5F"/>
    <w:rsid w:val="00706530"/>
    <w:rsid w:val="00740042"/>
    <w:rsid w:val="0076359B"/>
    <w:rsid w:val="00772F0E"/>
    <w:rsid w:val="007802EC"/>
    <w:rsid w:val="007A5148"/>
    <w:rsid w:val="007B4293"/>
    <w:rsid w:val="007B68A4"/>
    <w:rsid w:val="007C0EDF"/>
    <w:rsid w:val="007D69C4"/>
    <w:rsid w:val="007F050A"/>
    <w:rsid w:val="007F26CE"/>
    <w:rsid w:val="00803E4D"/>
    <w:rsid w:val="00806429"/>
    <w:rsid w:val="00806E5A"/>
    <w:rsid w:val="008145C2"/>
    <w:rsid w:val="008425AA"/>
    <w:rsid w:val="00842DE3"/>
    <w:rsid w:val="008440DF"/>
    <w:rsid w:val="008468B7"/>
    <w:rsid w:val="00866518"/>
    <w:rsid w:val="00872BA8"/>
    <w:rsid w:val="00874AA1"/>
    <w:rsid w:val="00881855"/>
    <w:rsid w:val="008A4C9C"/>
    <w:rsid w:val="008D1ABE"/>
    <w:rsid w:val="008D39DD"/>
    <w:rsid w:val="008D7B35"/>
    <w:rsid w:val="008E016F"/>
    <w:rsid w:val="008E07CC"/>
    <w:rsid w:val="008E4588"/>
    <w:rsid w:val="008F33B7"/>
    <w:rsid w:val="00913224"/>
    <w:rsid w:val="00914706"/>
    <w:rsid w:val="00914B87"/>
    <w:rsid w:val="00945846"/>
    <w:rsid w:val="00975052"/>
    <w:rsid w:val="00981E75"/>
    <w:rsid w:val="00990D58"/>
    <w:rsid w:val="009945BB"/>
    <w:rsid w:val="009A5500"/>
    <w:rsid w:val="009B4FC1"/>
    <w:rsid w:val="009C71E0"/>
    <w:rsid w:val="009E4892"/>
    <w:rsid w:val="009F34AA"/>
    <w:rsid w:val="00A01057"/>
    <w:rsid w:val="00A10A91"/>
    <w:rsid w:val="00A121B6"/>
    <w:rsid w:val="00A13838"/>
    <w:rsid w:val="00A533EF"/>
    <w:rsid w:val="00A54002"/>
    <w:rsid w:val="00A56C6F"/>
    <w:rsid w:val="00A64D24"/>
    <w:rsid w:val="00A74F19"/>
    <w:rsid w:val="00A8056B"/>
    <w:rsid w:val="00AD5A60"/>
    <w:rsid w:val="00AE7427"/>
    <w:rsid w:val="00AF5F50"/>
    <w:rsid w:val="00B133EC"/>
    <w:rsid w:val="00B16E4B"/>
    <w:rsid w:val="00B22D32"/>
    <w:rsid w:val="00B27C7D"/>
    <w:rsid w:val="00B37331"/>
    <w:rsid w:val="00B4497D"/>
    <w:rsid w:val="00B4521D"/>
    <w:rsid w:val="00B466FA"/>
    <w:rsid w:val="00B472DD"/>
    <w:rsid w:val="00B547D5"/>
    <w:rsid w:val="00B84067"/>
    <w:rsid w:val="00B84EB8"/>
    <w:rsid w:val="00BA32EA"/>
    <w:rsid w:val="00BB7D9A"/>
    <w:rsid w:val="00BC0D45"/>
    <w:rsid w:val="00BC6FA0"/>
    <w:rsid w:val="00BC7D8C"/>
    <w:rsid w:val="00BD2ABD"/>
    <w:rsid w:val="00BE50C8"/>
    <w:rsid w:val="00C10144"/>
    <w:rsid w:val="00C136E1"/>
    <w:rsid w:val="00C57233"/>
    <w:rsid w:val="00CC16DE"/>
    <w:rsid w:val="00CC7DA4"/>
    <w:rsid w:val="00CD10D8"/>
    <w:rsid w:val="00CD24B9"/>
    <w:rsid w:val="00CE239E"/>
    <w:rsid w:val="00CE50AE"/>
    <w:rsid w:val="00D0706B"/>
    <w:rsid w:val="00D3194E"/>
    <w:rsid w:val="00D43485"/>
    <w:rsid w:val="00D544BA"/>
    <w:rsid w:val="00D605F6"/>
    <w:rsid w:val="00D66B1D"/>
    <w:rsid w:val="00D808A2"/>
    <w:rsid w:val="00D86DDA"/>
    <w:rsid w:val="00D93DF2"/>
    <w:rsid w:val="00DB079E"/>
    <w:rsid w:val="00DB4CB4"/>
    <w:rsid w:val="00DD6512"/>
    <w:rsid w:val="00DD70E2"/>
    <w:rsid w:val="00DD7FB1"/>
    <w:rsid w:val="00DE0981"/>
    <w:rsid w:val="00E17DE4"/>
    <w:rsid w:val="00E3045C"/>
    <w:rsid w:val="00E63B1D"/>
    <w:rsid w:val="00E73066"/>
    <w:rsid w:val="00E74ADB"/>
    <w:rsid w:val="00E85BBF"/>
    <w:rsid w:val="00E87C71"/>
    <w:rsid w:val="00E92B32"/>
    <w:rsid w:val="00E971EE"/>
    <w:rsid w:val="00EA021A"/>
    <w:rsid w:val="00EB640B"/>
    <w:rsid w:val="00EC3723"/>
    <w:rsid w:val="00ED3FA5"/>
    <w:rsid w:val="00F02CD5"/>
    <w:rsid w:val="00F14529"/>
    <w:rsid w:val="00F214A7"/>
    <w:rsid w:val="00F4033B"/>
    <w:rsid w:val="00F44363"/>
    <w:rsid w:val="00F54ABC"/>
    <w:rsid w:val="00F61BB6"/>
    <w:rsid w:val="00F64C6D"/>
    <w:rsid w:val="00F66B72"/>
    <w:rsid w:val="00FC37E3"/>
    <w:rsid w:val="00FD1050"/>
    <w:rsid w:val="00FE2967"/>
    <w:rsid w:val="00FF2713"/>
    <w:rsid w:val="00FF774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8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68B7"/>
    <w:pPr>
      <w:ind w:left="720"/>
      <w:contextualSpacing/>
    </w:pPr>
  </w:style>
  <w:style w:type="table" w:styleId="Tablaconcuadrcula">
    <w:name w:val="Table Grid"/>
    <w:basedOn w:val="Tablanormal"/>
    <w:uiPriority w:val="59"/>
    <w:rsid w:val="00E74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medio2-nfasis5">
    <w:name w:val="Medium Shading 2 Accent 5"/>
    <w:basedOn w:val="Tablanormal"/>
    <w:uiPriority w:val="64"/>
    <w:rsid w:val="00E74AD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E74AD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E74AD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E74AD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2-nfasis1">
    <w:name w:val="Medium Shading 2 Accent 1"/>
    <w:basedOn w:val="Tablanormal"/>
    <w:uiPriority w:val="64"/>
    <w:rsid w:val="00E74AD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6">
    <w:name w:val="Medium List 2 Accent 6"/>
    <w:basedOn w:val="Tablanormal"/>
    <w:uiPriority w:val="66"/>
    <w:rsid w:val="00E74AD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E74AD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AE742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semiHidden/>
    <w:unhideWhenUsed/>
    <w:rsid w:val="00B16E4B"/>
    <w:rPr>
      <w:color w:val="0000FF"/>
      <w:u w:val="single"/>
    </w:rPr>
  </w:style>
  <w:style w:type="character" w:styleId="Textoennegrita">
    <w:name w:val="Strong"/>
    <w:basedOn w:val="Fuentedeprrafopredeter"/>
    <w:uiPriority w:val="22"/>
    <w:qFormat/>
    <w:rsid w:val="00990D58"/>
    <w:rPr>
      <w:b/>
      <w:bCs/>
    </w:rPr>
  </w:style>
  <w:style w:type="paragraph" w:styleId="Textodeglobo">
    <w:name w:val="Balloon Text"/>
    <w:basedOn w:val="Normal"/>
    <w:link w:val="TextodegloboCar"/>
    <w:uiPriority w:val="99"/>
    <w:semiHidden/>
    <w:unhideWhenUsed/>
    <w:rsid w:val="00842D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2DE3"/>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4566333">
      <w:bodyDiv w:val="1"/>
      <w:marLeft w:val="0"/>
      <w:marRight w:val="0"/>
      <w:marTop w:val="0"/>
      <w:marBottom w:val="0"/>
      <w:divBdr>
        <w:top w:val="none" w:sz="0" w:space="0" w:color="auto"/>
        <w:left w:val="none" w:sz="0" w:space="0" w:color="auto"/>
        <w:bottom w:val="none" w:sz="0" w:space="0" w:color="auto"/>
        <w:right w:val="none" w:sz="0" w:space="0" w:color="auto"/>
      </w:divBdr>
      <w:divsChild>
        <w:div w:id="1009017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definicion.de/muerte/" TargetMode="External"/><Relationship Id="rId4" Type="http://schemas.openxmlformats.org/officeDocument/2006/relationships/webSettings" Target="webSettings.xml"/><Relationship Id="rId9" Type="http://schemas.openxmlformats.org/officeDocument/2006/relationships/hyperlink" Target="http://cancerbero.over-blog.es/article-la-concepcion-de-la-muerte-en-distintas-culturas-3755925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1404</Words>
  <Characters>7723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dc:creator>
  <cp:lastModifiedBy>Maria Alejandra</cp:lastModifiedBy>
  <cp:revision>4</cp:revision>
  <dcterms:created xsi:type="dcterms:W3CDTF">2013-04-26T03:59:00Z</dcterms:created>
  <dcterms:modified xsi:type="dcterms:W3CDTF">2013-05-02T03:18:00Z</dcterms:modified>
</cp:coreProperties>
</file>